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007" w:rsidRDefault="008D2007" w:rsidP="008D2007">
      <w:pPr>
        <w:spacing w:after="0" w:line="240" w:lineRule="auto"/>
        <w:ind w:left="5184"/>
        <w:rPr>
          <w:rFonts w:eastAsia="Times New Roman"/>
          <w:iCs/>
        </w:rPr>
      </w:pPr>
      <w:r>
        <w:rPr>
          <w:rFonts w:eastAsia="Times New Roman"/>
          <w:iCs/>
        </w:rPr>
        <w:t xml:space="preserve">PATVIRTINTA </w:t>
      </w:r>
    </w:p>
    <w:p w:rsidR="008D2007" w:rsidRPr="008D2007" w:rsidRDefault="008D2007" w:rsidP="008D2007">
      <w:pPr>
        <w:spacing w:after="0" w:line="240" w:lineRule="auto"/>
        <w:ind w:left="5184"/>
        <w:rPr>
          <w:rFonts w:eastAsia="Times New Roman"/>
          <w:iCs/>
        </w:rPr>
      </w:pPr>
      <w:r w:rsidRPr="008D2007">
        <w:rPr>
          <w:rFonts w:eastAsia="Times New Roman"/>
          <w:iCs/>
        </w:rPr>
        <w:t>Raseinių Šaltinio progimnazijos</w:t>
      </w:r>
    </w:p>
    <w:p w:rsidR="008D2007" w:rsidRPr="008D2007" w:rsidRDefault="008D2007" w:rsidP="008D2007">
      <w:pPr>
        <w:spacing w:after="0" w:line="240" w:lineRule="auto"/>
        <w:ind w:left="5184"/>
        <w:rPr>
          <w:rFonts w:eastAsia="Times New Roman"/>
          <w:iCs/>
        </w:rPr>
      </w:pPr>
      <w:r w:rsidRPr="008D2007">
        <w:rPr>
          <w:rFonts w:eastAsia="Times New Roman"/>
          <w:iCs/>
        </w:rPr>
        <w:t xml:space="preserve">direktoriaus 2015 m. birželio </w:t>
      </w:r>
      <w:r>
        <w:rPr>
          <w:rFonts w:eastAsia="Times New Roman"/>
          <w:iCs/>
        </w:rPr>
        <w:t>16</w:t>
      </w:r>
      <w:r w:rsidRPr="008D2007">
        <w:rPr>
          <w:rFonts w:eastAsia="Times New Roman"/>
          <w:iCs/>
        </w:rPr>
        <w:t xml:space="preserve"> d.</w:t>
      </w:r>
    </w:p>
    <w:p w:rsidR="008D2007" w:rsidRPr="008D2007" w:rsidRDefault="008D2007" w:rsidP="008D2007">
      <w:pPr>
        <w:spacing w:after="0" w:line="240" w:lineRule="auto"/>
        <w:ind w:left="5184"/>
        <w:rPr>
          <w:rFonts w:eastAsia="Times New Roman"/>
          <w:iCs/>
        </w:rPr>
      </w:pPr>
      <w:r>
        <w:rPr>
          <w:rFonts w:eastAsia="Times New Roman"/>
          <w:iCs/>
        </w:rPr>
        <w:t>įsakymu</w:t>
      </w:r>
      <w:r w:rsidRPr="008D2007">
        <w:rPr>
          <w:rFonts w:eastAsia="Times New Roman"/>
          <w:iCs/>
        </w:rPr>
        <w:t xml:space="preserve"> Nr. V1-</w:t>
      </w:r>
      <w:r>
        <w:rPr>
          <w:rFonts w:eastAsia="Times New Roman"/>
          <w:iCs/>
        </w:rPr>
        <w:t>181</w:t>
      </w:r>
    </w:p>
    <w:p w:rsidR="008D2007" w:rsidRPr="008D2007" w:rsidRDefault="008D2007" w:rsidP="008D2007">
      <w:pPr>
        <w:spacing w:after="0" w:line="240" w:lineRule="auto"/>
        <w:ind w:left="5184"/>
        <w:rPr>
          <w:rFonts w:eastAsia="Times New Roman"/>
          <w:iCs/>
        </w:rPr>
      </w:pPr>
    </w:p>
    <w:p w:rsidR="008D2007" w:rsidRPr="008D2007" w:rsidRDefault="008D2007" w:rsidP="008D2007">
      <w:pPr>
        <w:jc w:val="center"/>
        <w:rPr>
          <w:b/>
          <w:caps/>
        </w:rPr>
      </w:pPr>
      <w:r w:rsidRPr="008D2007">
        <w:rPr>
          <w:b/>
          <w:caps/>
        </w:rPr>
        <w:t xml:space="preserve">Raseinių Šaltinio PROGIMNAZIJOS </w:t>
      </w:r>
    </w:p>
    <w:p w:rsidR="008D2007" w:rsidRPr="008D2007" w:rsidRDefault="008D2007" w:rsidP="008D2007">
      <w:pPr>
        <w:jc w:val="center"/>
        <w:rPr>
          <w:b/>
          <w:caps/>
        </w:rPr>
      </w:pPr>
      <w:r w:rsidRPr="008D2007">
        <w:rPr>
          <w:b/>
          <w:caps/>
        </w:rPr>
        <w:t>Garbės nario VARDO suteikimo nuostatai</w:t>
      </w:r>
    </w:p>
    <w:p w:rsidR="008D2007" w:rsidRPr="008D2007" w:rsidRDefault="008D2007" w:rsidP="008D2007">
      <w:pPr>
        <w:jc w:val="center"/>
        <w:rPr>
          <w:b/>
          <w:caps/>
        </w:rPr>
      </w:pPr>
    </w:p>
    <w:p w:rsidR="008D2007" w:rsidRPr="008D2007" w:rsidRDefault="008D2007" w:rsidP="008D2007">
      <w:pPr>
        <w:jc w:val="center"/>
        <w:rPr>
          <w:b/>
        </w:rPr>
      </w:pPr>
      <w:r w:rsidRPr="008D2007">
        <w:rPr>
          <w:b/>
          <w:caps/>
        </w:rPr>
        <w:t xml:space="preserve">Garbės nario </w:t>
      </w:r>
      <w:r w:rsidRPr="008D2007">
        <w:rPr>
          <w:b/>
        </w:rPr>
        <w:t>vardo suteikimo tvarka</w:t>
      </w:r>
    </w:p>
    <w:p w:rsidR="008D2007" w:rsidRPr="008D2007" w:rsidRDefault="008D2007" w:rsidP="008D2007">
      <w:pPr>
        <w:rPr>
          <w:sz w:val="16"/>
          <w:szCs w:val="16"/>
        </w:rPr>
      </w:pPr>
    </w:p>
    <w:p w:rsidR="008D2007" w:rsidRPr="008D2007" w:rsidRDefault="008D2007" w:rsidP="008D2007">
      <w:pPr>
        <w:numPr>
          <w:ilvl w:val="0"/>
          <w:numId w:val="1"/>
        </w:numPr>
        <w:tabs>
          <w:tab w:val="clear" w:pos="720"/>
          <w:tab w:val="num" w:pos="0"/>
        </w:tabs>
        <w:spacing w:after="0" w:line="360" w:lineRule="auto"/>
        <w:ind w:left="0" w:firstLine="902"/>
        <w:contextualSpacing/>
        <w:jc w:val="both"/>
        <w:rPr>
          <w:rFonts w:eastAsia="Times New Roman"/>
        </w:rPr>
      </w:pPr>
      <w:r w:rsidRPr="008D2007">
        <w:rPr>
          <w:rFonts w:eastAsia="Times New Roman"/>
        </w:rPr>
        <w:t xml:space="preserve">Šaltinio </w:t>
      </w:r>
      <w:proofErr w:type="spellStart"/>
      <w:r w:rsidRPr="008D2007">
        <w:rPr>
          <w:rFonts w:eastAsia="Times New Roman"/>
        </w:rPr>
        <w:t>progimanzijos</w:t>
      </w:r>
      <w:proofErr w:type="spellEnd"/>
      <w:r w:rsidRPr="008D2007">
        <w:rPr>
          <w:rFonts w:eastAsia="Times New Roman"/>
        </w:rPr>
        <w:t xml:space="preserve"> GARBĖS NARIO vardas gali būti suteikiamas mokyklos bendruomenės nariams, t. y. mokytojams, mokiniams, kitiems mokyklos darbuotojams, mokyklos rėmėjams, mokinių tėvams, buvusiems mokyklos mokiniams už mokyklos vardo garsinimą rajone, šalyje, už sąmoningą pilietišką elgesį, taip pat svarų indėlį kuriant mokyklos akademinę, kultūrinę, sportinę, dvasinę ir materialinę gerovę. </w:t>
      </w:r>
    </w:p>
    <w:p w:rsidR="008D2007" w:rsidRPr="008D2007" w:rsidRDefault="008D2007" w:rsidP="008D2007">
      <w:pPr>
        <w:numPr>
          <w:ilvl w:val="0"/>
          <w:numId w:val="1"/>
        </w:numPr>
        <w:tabs>
          <w:tab w:val="clear" w:pos="720"/>
          <w:tab w:val="num" w:pos="0"/>
        </w:tabs>
        <w:spacing w:after="0" w:line="360" w:lineRule="auto"/>
        <w:ind w:left="0" w:firstLine="902"/>
        <w:contextualSpacing/>
        <w:jc w:val="both"/>
        <w:rPr>
          <w:rFonts w:eastAsia="Times New Roman"/>
        </w:rPr>
      </w:pPr>
      <w:r w:rsidRPr="008D2007">
        <w:rPr>
          <w:rFonts w:eastAsia="Times New Roman"/>
        </w:rPr>
        <w:t xml:space="preserve">GARBĖS NARIO vardas gali būti suteikiamas ir po mirties. </w:t>
      </w:r>
    </w:p>
    <w:p w:rsidR="008D2007" w:rsidRPr="008D2007" w:rsidRDefault="008D2007" w:rsidP="008D2007">
      <w:pPr>
        <w:numPr>
          <w:ilvl w:val="0"/>
          <w:numId w:val="1"/>
        </w:numPr>
        <w:tabs>
          <w:tab w:val="clear" w:pos="720"/>
          <w:tab w:val="num" w:pos="0"/>
        </w:tabs>
        <w:spacing w:after="0" w:line="360" w:lineRule="auto"/>
        <w:ind w:left="0" w:firstLine="902"/>
        <w:contextualSpacing/>
        <w:jc w:val="both"/>
        <w:rPr>
          <w:rFonts w:eastAsia="Times New Roman"/>
        </w:rPr>
      </w:pPr>
      <w:r w:rsidRPr="008D2007">
        <w:rPr>
          <w:rFonts w:eastAsia="Times New Roman"/>
        </w:rPr>
        <w:t>Teisę siūlyti kandidatus mokyklos GARBĖS NARIO  vardui suteikti turi:</w:t>
      </w:r>
    </w:p>
    <w:p w:rsidR="008D2007" w:rsidRPr="008D2007" w:rsidRDefault="008D2007" w:rsidP="008D2007">
      <w:pPr>
        <w:spacing w:after="0" w:line="360" w:lineRule="auto"/>
        <w:ind w:firstLine="902"/>
        <w:contextualSpacing/>
        <w:jc w:val="both"/>
        <w:rPr>
          <w:rFonts w:eastAsia="Times New Roman"/>
        </w:rPr>
      </w:pPr>
      <w:r w:rsidRPr="008D2007">
        <w:rPr>
          <w:rFonts w:eastAsia="Times New Roman"/>
        </w:rPr>
        <w:t>3.1. mokytojų taryba;</w:t>
      </w:r>
    </w:p>
    <w:p w:rsidR="008D2007" w:rsidRPr="008D2007" w:rsidRDefault="008D2007" w:rsidP="008D2007">
      <w:pPr>
        <w:spacing w:after="0" w:line="360" w:lineRule="auto"/>
        <w:ind w:firstLine="902"/>
        <w:contextualSpacing/>
        <w:jc w:val="both"/>
        <w:rPr>
          <w:rFonts w:eastAsia="Times New Roman"/>
        </w:rPr>
      </w:pPr>
      <w:r w:rsidRPr="008D2007">
        <w:rPr>
          <w:rFonts w:eastAsia="Times New Roman"/>
        </w:rPr>
        <w:t>3.2. mokinių taryba;</w:t>
      </w:r>
    </w:p>
    <w:p w:rsidR="008D2007" w:rsidRPr="008D2007" w:rsidRDefault="008D2007" w:rsidP="008D2007">
      <w:pPr>
        <w:spacing w:after="0" w:line="360" w:lineRule="auto"/>
        <w:ind w:firstLine="902"/>
        <w:contextualSpacing/>
        <w:jc w:val="both"/>
        <w:rPr>
          <w:rFonts w:eastAsia="Times New Roman"/>
        </w:rPr>
      </w:pPr>
      <w:r w:rsidRPr="008D2007">
        <w:rPr>
          <w:rFonts w:eastAsia="Times New Roman"/>
        </w:rPr>
        <w:t>3.3. mokinių tėvų komitetas;</w:t>
      </w:r>
    </w:p>
    <w:p w:rsidR="008D2007" w:rsidRPr="008D2007" w:rsidRDefault="008D2007" w:rsidP="008D2007">
      <w:pPr>
        <w:spacing w:after="0" w:line="360" w:lineRule="auto"/>
        <w:ind w:firstLine="902"/>
        <w:contextualSpacing/>
        <w:jc w:val="both"/>
        <w:rPr>
          <w:rFonts w:eastAsia="Times New Roman"/>
        </w:rPr>
      </w:pPr>
      <w:r w:rsidRPr="008D2007">
        <w:rPr>
          <w:rFonts w:eastAsia="Times New Roman"/>
        </w:rPr>
        <w:t>3.4. administracija;</w:t>
      </w:r>
    </w:p>
    <w:p w:rsidR="008D2007" w:rsidRPr="008D2007" w:rsidRDefault="008D2007" w:rsidP="008D2007">
      <w:pPr>
        <w:spacing w:after="0" w:line="360" w:lineRule="auto"/>
        <w:ind w:firstLine="902"/>
        <w:contextualSpacing/>
        <w:jc w:val="both"/>
        <w:rPr>
          <w:rFonts w:eastAsia="Times New Roman"/>
        </w:rPr>
      </w:pPr>
      <w:r w:rsidRPr="008D2007">
        <w:rPr>
          <w:rFonts w:eastAsia="Times New Roman"/>
        </w:rPr>
        <w:t>3.5. visuomeninės organizacijos, veikiančios mokykloje;</w:t>
      </w:r>
    </w:p>
    <w:p w:rsidR="008D2007" w:rsidRPr="008D2007" w:rsidRDefault="008D2007" w:rsidP="008D2007">
      <w:pPr>
        <w:spacing w:after="0" w:line="360" w:lineRule="auto"/>
        <w:ind w:firstLine="902"/>
        <w:contextualSpacing/>
        <w:jc w:val="both"/>
        <w:rPr>
          <w:rFonts w:eastAsia="Times New Roman"/>
        </w:rPr>
      </w:pPr>
      <w:r w:rsidRPr="008D2007">
        <w:rPr>
          <w:rFonts w:eastAsia="Times New Roman"/>
        </w:rPr>
        <w:t>3.6. klasių vadovai.</w:t>
      </w:r>
    </w:p>
    <w:p w:rsidR="008D2007" w:rsidRPr="008D2007" w:rsidRDefault="008D2007" w:rsidP="008D2007">
      <w:pPr>
        <w:numPr>
          <w:ilvl w:val="0"/>
          <w:numId w:val="1"/>
        </w:numPr>
        <w:tabs>
          <w:tab w:val="clear" w:pos="720"/>
          <w:tab w:val="num" w:pos="0"/>
        </w:tabs>
        <w:spacing w:after="0" w:line="360" w:lineRule="auto"/>
        <w:ind w:left="0" w:firstLine="902"/>
        <w:jc w:val="both"/>
      </w:pPr>
      <w:r w:rsidRPr="008D2007">
        <w:t xml:space="preserve">Siūlymai GARBĖS NARIO  vardui suteikti pateikiami mokyklos tarybai, nurodant kandidato nuopelnus. </w:t>
      </w:r>
    </w:p>
    <w:p w:rsidR="008D2007" w:rsidRPr="008D2007" w:rsidRDefault="008D2007" w:rsidP="008D2007">
      <w:pPr>
        <w:numPr>
          <w:ilvl w:val="0"/>
          <w:numId w:val="1"/>
        </w:numPr>
        <w:tabs>
          <w:tab w:val="clear" w:pos="720"/>
          <w:tab w:val="num" w:pos="0"/>
        </w:tabs>
        <w:spacing w:after="0" w:line="360" w:lineRule="auto"/>
        <w:ind w:left="0" w:firstLine="902"/>
        <w:jc w:val="both"/>
      </w:pPr>
      <w:r w:rsidRPr="008D2007">
        <w:t xml:space="preserve">Siūlymai mokyklos tarybai suteikti mokyklos GARBĖS NARIO  vardą pateikiami kiekvienų metų sausio-balandžio mėnesiais. </w:t>
      </w:r>
    </w:p>
    <w:p w:rsidR="008D2007" w:rsidRPr="008D2007" w:rsidRDefault="008D2007" w:rsidP="008D2007">
      <w:pPr>
        <w:numPr>
          <w:ilvl w:val="0"/>
          <w:numId w:val="1"/>
        </w:numPr>
        <w:tabs>
          <w:tab w:val="clear" w:pos="720"/>
          <w:tab w:val="num" w:pos="0"/>
        </w:tabs>
        <w:spacing w:after="0" w:line="360" w:lineRule="auto"/>
        <w:ind w:left="0" w:firstLine="902"/>
        <w:jc w:val="both"/>
      </w:pPr>
      <w:r w:rsidRPr="008D2007">
        <w:t>Mokyklos GARBĖS NARIO vardas suteikiamas mokyklos tarybos sprendimu.</w:t>
      </w:r>
    </w:p>
    <w:p w:rsidR="008D2007" w:rsidRPr="008D2007" w:rsidRDefault="008D2007" w:rsidP="008D2007">
      <w:pPr>
        <w:numPr>
          <w:ilvl w:val="0"/>
          <w:numId w:val="1"/>
        </w:numPr>
        <w:tabs>
          <w:tab w:val="clear" w:pos="720"/>
          <w:tab w:val="num" w:pos="0"/>
        </w:tabs>
        <w:spacing w:after="0" w:line="360" w:lineRule="auto"/>
        <w:ind w:left="0" w:firstLine="902"/>
        <w:jc w:val="both"/>
      </w:pPr>
      <w:r w:rsidRPr="008D2007">
        <w:t>GARBĖS NARIO vardas įrašomas į mokyklos Garbės knygą, jis apdovanojamas ir pagarsinamas tradicinėje mokyklos šventėje „Mokyklos garbė“; apie vardo suteikimą paskelbiama ir mokyklos internetinėje svetainėje.</w:t>
      </w:r>
    </w:p>
    <w:p w:rsidR="008D2007" w:rsidRPr="008D2007" w:rsidRDefault="008D2007" w:rsidP="008D2007">
      <w:pPr>
        <w:numPr>
          <w:ilvl w:val="0"/>
          <w:numId w:val="1"/>
        </w:numPr>
        <w:tabs>
          <w:tab w:val="clear" w:pos="720"/>
          <w:tab w:val="num" w:pos="0"/>
        </w:tabs>
        <w:spacing w:after="0" w:line="360" w:lineRule="auto"/>
        <w:ind w:left="0" w:firstLine="902"/>
        <w:jc w:val="both"/>
      </w:pPr>
      <w:r w:rsidRPr="008D2007">
        <w:t>Mokyklos taryba gali pripažinti sprendimą dėl mokyklos GARBĖS NARIO vardo suteikimo negaliojančiu, jeigu asmuo, kuriam buvo suteiktas GARBĖS NARIO vardas, savo elgesiu ar veiksmais pažemino šį vardą.</w:t>
      </w:r>
    </w:p>
    <w:p w:rsidR="008D2007" w:rsidRPr="008D2007" w:rsidRDefault="008D2007" w:rsidP="008D2007">
      <w:pPr>
        <w:numPr>
          <w:ilvl w:val="0"/>
          <w:numId w:val="1"/>
        </w:numPr>
        <w:tabs>
          <w:tab w:val="clear" w:pos="720"/>
          <w:tab w:val="num" w:pos="0"/>
        </w:tabs>
        <w:spacing w:after="0" w:line="360" w:lineRule="auto"/>
        <w:ind w:left="0" w:firstLine="902"/>
        <w:jc w:val="center"/>
        <w:rPr>
          <w:rFonts w:eastAsia="Times New Roman"/>
          <w:iCs/>
        </w:rPr>
      </w:pPr>
      <w:r w:rsidRPr="008D2007">
        <w:t xml:space="preserve">GARBĖS NARIO vardas tam pačiam asmeniui suteikiamas tik vieną kartą. </w:t>
      </w:r>
    </w:p>
    <w:p w:rsidR="008D2007" w:rsidRPr="008D2007" w:rsidRDefault="008D2007" w:rsidP="008D2007">
      <w:pPr>
        <w:spacing w:after="0" w:line="360" w:lineRule="auto"/>
        <w:jc w:val="center"/>
        <w:rPr>
          <w:rFonts w:eastAsia="Times New Roman"/>
          <w:iCs/>
        </w:rPr>
      </w:pPr>
      <w:r w:rsidRPr="008D2007">
        <w:t>________________</w:t>
      </w:r>
      <w:bookmarkStart w:id="0" w:name="_GoBack"/>
      <w:bookmarkEnd w:id="0"/>
    </w:p>
    <w:sectPr w:rsidR="008D2007" w:rsidRPr="008D2007" w:rsidSect="00184A5F">
      <w:headerReference w:type="even" r:id="rId6"/>
      <w:headerReference w:type="default" r:id="rId7"/>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C9" w:rsidRDefault="008D2007" w:rsidP="00EB12C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B12C9" w:rsidRDefault="008D20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C9" w:rsidRDefault="008D2007" w:rsidP="00EB12C9">
    <w:pPr>
      <w:pStyle w:val="Antrats"/>
      <w:framePr w:wrap="around" w:vAnchor="text" w:hAnchor="margin" w:xAlign="center" w:y="1"/>
      <w:rPr>
        <w:rStyle w:val="Puslapionumeris"/>
      </w:rPr>
    </w:pPr>
  </w:p>
  <w:p w:rsidR="00EB12C9" w:rsidRDefault="008D20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D3456"/>
    <w:multiLevelType w:val="hybridMultilevel"/>
    <w:tmpl w:val="FFA2ABB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07"/>
    <w:rsid w:val="000B5A9A"/>
    <w:rsid w:val="000E0594"/>
    <w:rsid w:val="0012785A"/>
    <w:rsid w:val="00220A02"/>
    <w:rsid w:val="00236868"/>
    <w:rsid w:val="002A53F1"/>
    <w:rsid w:val="003D5BD2"/>
    <w:rsid w:val="004257ED"/>
    <w:rsid w:val="005531D6"/>
    <w:rsid w:val="005F32AF"/>
    <w:rsid w:val="007B7490"/>
    <w:rsid w:val="008D2007"/>
    <w:rsid w:val="008F397C"/>
    <w:rsid w:val="009979FA"/>
    <w:rsid w:val="009B153E"/>
    <w:rsid w:val="009C2C71"/>
    <w:rsid w:val="00A30EE3"/>
    <w:rsid w:val="00AD4FB4"/>
    <w:rsid w:val="00D8436C"/>
    <w:rsid w:val="00E7763C"/>
    <w:rsid w:val="00EA7CB5"/>
    <w:rsid w:val="00F81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D2007"/>
    <w:pPr>
      <w:tabs>
        <w:tab w:val="center" w:pos="4819"/>
        <w:tab w:val="right" w:pos="9638"/>
      </w:tabs>
      <w:spacing w:after="0" w:line="240" w:lineRule="auto"/>
    </w:pPr>
    <w:rPr>
      <w:rFonts w:eastAsia="Times New Roman"/>
      <w:lang w:val="en-GB"/>
    </w:rPr>
  </w:style>
  <w:style w:type="character" w:customStyle="1" w:styleId="AntratsDiagrama">
    <w:name w:val="Antraštės Diagrama"/>
    <w:basedOn w:val="Numatytasispastraiposriftas"/>
    <w:link w:val="Antrats"/>
    <w:rsid w:val="008D2007"/>
    <w:rPr>
      <w:rFonts w:eastAsia="Times New Roman"/>
      <w:lang w:val="en-GB"/>
    </w:rPr>
  </w:style>
  <w:style w:type="character" w:styleId="Puslapionumeris">
    <w:name w:val="page number"/>
    <w:basedOn w:val="Numatytasispastraiposriftas"/>
    <w:rsid w:val="008D2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D2007"/>
    <w:pPr>
      <w:tabs>
        <w:tab w:val="center" w:pos="4819"/>
        <w:tab w:val="right" w:pos="9638"/>
      </w:tabs>
      <w:spacing w:after="0" w:line="240" w:lineRule="auto"/>
    </w:pPr>
    <w:rPr>
      <w:rFonts w:eastAsia="Times New Roman"/>
      <w:lang w:val="en-GB"/>
    </w:rPr>
  </w:style>
  <w:style w:type="character" w:customStyle="1" w:styleId="AntratsDiagrama">
    <w:name w:val="Antraštės Diagrama"/>
    <w:basedOn w:val="Numatytasispastraiposriftas"/>
    <w:link w:val="Antrats"/>
    <w:rsid w:val="008D2007"/>
    <w:rPr>
      <w:rFonts w:eastAsia="Times New Roman"/>
      <w:lang w:val="en-GB"/>
    </w:rPr>
  </w:style>
  <w:style w:type="character" w:styleId="Puslapionumeris">
    <w:name w:val="page number"/>
    <w:basedOn w:val="Numatytasispastraiposriftas"/>
    <w:rsid w:val="008D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1075</Words>
  <Characters>614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2015-06-17T05:31:00Z</dcterms:created>
  <dcterms:modified xsi:type="dcterms:W3CDTF">2015-06-17T05:32:00Z</dcterms:modified>
</cp:coreProperties>
</file>