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C048" w14:textId="77777777" w:rsidR="007804A3" w:rsidRDefault="00FF5EED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</w:p>
    <w:p w14:paraId="788B43A0" w14:textId="77777777" w:rsidR="007804A3" w:rsidRDefault="00FF5EED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veiklos plano 2025 metams</w:t>
      </w:r>
    </w:p>
    <w:p w14:paraId="11AE372E" w14:textId="77777777" w:rsidR="007804A3" w:rsidRDefault="00FF5EED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6387A278" w14:textId="77777777" w:rsidR="007804A3" w:rsidRDefault="007804A3">
      <w:pPr>
        <w:spacing w:after="0" w:line="240" w:lineRule="auto"/>
        <w:ind w:left="8081" w:firstLine="707"/>
        <w:rPr>
          <w:rFonts w:ascii="Times New Roman" w:eastAsia="Times New Roman" w:hAnsi="Times New Roman" w:cs="Times New Roman"/>
          <w:sz w:val="24"/>
          <w:szCs w:val="24"/>
        </w:rPr>
      </w:pPr>
    </w:p>
    <w:p w14:paraId="6570CFBA" w14:textId="77777777" w:rsidR="007804A3" w:rsidRDefault="00FF5EE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RASEINIŲ ŠALTINIO PROGIMNAZIJOS  </w:t>
      </w:r>
    </w:p>
    <w:p w14:paraId="33DDEF42" w14:textId="77777777" w:rsidR="007804A3" w:rsidRDefault="00FF5EED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PRADINIŲ KLASIŲ MOKYTOJŲ METODINĖS  GRUPĖS VEIKLOS PLANAS</w:t>
      </w:r>
      <w:r>
        <w:rPr>
          <w:rFonts w:ascii="Times New Roman" w:eastAsia="Times New Roman" w:hAnsi="Times New Roman" w:cs="Times New Roman"/>
          <w:b/>
          <w:smallCaps/>
          <w:color w:val="4F81B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2025 METAMS </w:t>
      </w:r>
    </w:p>
    <w:p w14:paraId="643084E6" w14:textId="77777777" w:rsidR="007804A3" w:rsidRDefault="007804A3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14:paraId="34676829" w14:textId="77777777" w:rsidR="007804A3" w:rsidRDefault="00FF5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7E13C95A" w14:textId="77777777" w:rsidR="007804A3" w:rsidRDefault="00FF5EE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BENDROSIOS NUOSTATOS </w:t>
      </w:r>
    </w:p>
    <w:p w14:paraId="58208771" w14:textId="77777777" w:rsidR="007804A3" w:rsidRDefault="00FF5EE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Metodinėje grupėje yra septyniolika narių. Grupė sudaryta iš priešmokyklinio ugdymo ir pradinio ugdymo pedagogų. Vienas mokytojas turi mokytojo kvalifikacinę kategoriją, du mokytojai – vyresniojo mokytojo, vienas - eksperto  ir dvylika yra mokytojų metodininkų. </w:t>
      </w:r>
    </w:p>
    <w:p w14:paraId="72F8DCBB" w14:textId="77777777" w:rsidR="007804A3" w:rsidRDefault="00FF5EED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II SKYRIUS</w:t>
      </w:r>
    </w:p>
    <w:p w14:paraId="5038D43D" w14:textId="77777777" w:rsidR="007804A3" w:rsidRDefault="00FF5EED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TIKSLAI IR UŽDAVINIAI</w:t>
      </w:r>
    </w:p>
    <w:p w14:paraId="2F330DFD" w14:textId="77777777" w:rsidR="007804A3" w:rsidRDefault="007804A3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4AC76FB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Užtikrinti veiksmingą kompetencijomis grįstą atnaujinto ugdymo turinio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įgyvendinimą</w:t>
      </w:r>
    </w:p>
    <w:p w14:paraId="775D4D60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Tobulinti pedagogų profesines kompetencijas, </w:t>
      </w:r>
      <w:r>
        <w:rPr>
          <w:rFonts w:ascii="Times New Roman" w:eastAsia="Times New Roman" w:hAnsi="Times New Roman" w:cs="Times New Roman"/>
          <w:sz w:val="24"/>
          <w:szCs w:val="24"/>
        </w:rPr>
        <w:t>dirbant su atnaujintu ugdymo turiniu</w:t>
      </w:r>
    </w:p>
    <w:p w14:paraId="516E660B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Sukurti sąlygas kiekvienam mokiniui </w:t>
      </w:r>
      <w:r>
        <w:rPr>
          <w:rFonts w:ascii="Times New Roman" w:eastAsia="Times New Roman" w:hAnsi="Times New Roman" w:cs="Times New Roman"/>
          <w:sz w:val="24"/>
          <w:szCs w:val="24"/>
        </w:rPr>
        <w:t>pagal jo gebėjimus įgyti aukštesnius pasiekimus, suteikiant tvarius žinių pagrindus</w:t>
      </w:r>
    </w:p>
    <w:p w14:paraId="134D8BBD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6A00A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Kurti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bebarjeres ugdymo sąlygas kiekvienam bendruomenės nariui</w:t>
      </w:r>
    </w:p>
    <w:p w14:paraId="306652F6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Įgyvendinti Tūkstantmečio mokyklų programą</w:t>
      </w:r>
    </w:p>
    <w:p w14:paraId="60896B1A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Tobulinti </w:t>
      </w:r>
      <w:r>
        <w:rPr>
          <w:rFonts w:ascii="Times New Roman" w:eastAsia="Times New Roman" w:hAnsi="Times New Roman" w:cs="Times New Roman"/>
          <w:sz w:val="24"/>
          <w:szCs w:val="24"/>
        </w:rPr>
        <w:t>mokinių ir pedagogų kompetencijas, įgyvendinant rajoninius, nacionalinius ir tarptautinius projektus</w:t>
      </w:r>
    </w:p>
    <w:p w14:paraId="12DEA614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961ABF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Gerinti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socialinę emocinę aplinką, integruojant progimnazijos vertybes į bendruomenės veiklas</w:t>
      </w:r>
    </w:p>
    <w:p w14:paraId="538CBDD1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Stiprinti </w:t>
      </w:r>
      <w:r>
        <w:rPr>
          <w:rFonts w:ascii="Times New Roman" w:eastAsia="Times New Roman" w:hAnsi="Times New Roman" w:cs="Times New Roman"/>
          <w:sz w:val="24"/>
          <w:szCs w:val="24"/>
        </w:rPr>
        <w:t>ryšius tarp mokinių tėvų ir pedagogų, užtikrinant ugdymo tikslų įgyvendinimą</w:t>
      </w:r>
    </w:p>
    <w:p w14:paraId="595AF01D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Gerinti </w:t>
      </w:r>
      <w:r>
        <w:rPr>
          <w:rFonts w:ascii="Times New Roman" w:eastAsia="Times New Roman" w:hAnsi="Times New Roman" w:cs="Times New Roman"/>
          <w:sz w:val="24"/>
          <w:szCs w:val="24"/>
        </w:rPr>
        <w:t>mokinių ir pedagogų emocinę sveikatą ir kurti saugią psichosocialinę aplinką</w:t>
      </w:r>
    </w:p>
    <w:p w14:paraId="10BA7CAD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DC127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F7D9E0" w14:textId="77777777" w:rsidR="007804A3" w:rsidRDefault="00FF5EED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III SKYRIUS</w:t>
      </w:r>
    </w:p>
    <w:p w14:paraId="616E1EA5" w14:textId="77777777" w:rsidR="007804A3" w:rsidRDefault="00FF5EED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VEIKLOS TURINYS </w:t>
      </w:r>
    </w:p>
    <w:p w14:paraId="589A8997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9D440A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 Tikslas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Užtikrinti veiksmingą kompetencijomis grįstą atnaujinto ugdymo turinio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įgyvendinimą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B4819D6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15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86"/>
        <w:gridCol w:w="2017"/>
        <w:gridCol w:w="1405"/>
        <w:gridCol w:w="6759"/>
        <w:gridCol w:w="17"/>
      </w:tblGrid>
      <w:tr w:rsidR="007804A3" w14:paraId="7102B5D6" w14:textId="77777777">
        <w:tc>
          <w:tcPr>
            <w:tcW w:w="15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3F74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1.2. Tobulinti pedagogų profesines kompetencijas,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dirbant su atnaujintu ugdymo turiniu</w:t>
            </w:r>
          </w:p>
        </w:tc>
      </w:tr>
      <w:tr w:rsidR="007804A3" w14:paraId="2FFFCAA2" w14:textId="77777777">
        <w:trPr>
          <w:gridAfter w:val="1"/>
          <w:wAfter w:w="17" w:type="dxa"/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6B86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6CDDCD7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1F497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1EC7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863D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B498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50CE1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369612E5" w14:textId="77777777">
        <w:trPr>
          <w:gridAfter w:val="1"/>
          <w:wAfter w:w="17" w:type="dxa"/>
          <w:trHeight w:val="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D871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52A5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363E6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4A40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5534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2856C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1BCC565E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5A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01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Žinių, įgytų kursuose, konferencijose, seminaruose pasidalinimas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C9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CB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Pradinių klasių mokytojai, PU pedagogas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DB9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D99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pasidalinta gerąja darbo  patirtimi apie įgytų žinių pritaikymą pamokose, tobulinamos bendrosios ir dalykinės kompetencijos</w:t>
            </w:r>
          </w:p>
        </w:tc>
      </w:tr>
      <w:tr w:rsidR="007804A3" w14:paraId="21BDC32A" w14:textId="77777777">
        <w:trPr>
          <w:gridAfter w:val="1"/>
          <w:wAfter w:w="17" w:type="dxa"/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5D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9E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Gerosios patirties sklaida mokykloje, rajone, respublikoje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BC2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CD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Pradinių klasių mokytojai, PU pedagogas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77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3E5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 ir jų paruošti mokiniai skaitys pranešimus: mokykloje – ne mažiau 3, rajone/ respublikoje – ne mažiau 3</w:t>
            </w:r>
          </w:p>
        </w:tc>
      </w:tr>
      <w:tr w:rsidR="007804A3" w14:paraId="49348D8E" w14:textId="77777777">
        <w:trPr>
          <w:gridAfter w:val="1"/>
          <w:wAfter w:w="17" w:type="dxa"/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F77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4C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Respublikinė pradinių klasių mokytojų konferencija ,,Patirtys ir IT panaudojimo galimybės pradiniame ugdyme“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C4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Vasario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438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 Vaigauskienė,</w:t>
            </w:r>
          </w:p>
          <w:p w14:paraId="7D70053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 Kapočius</w:t>
            </w:r>
            <w:r w:rsidR="008F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D857FF3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Tiškuvienė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6D1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13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Konferencijoje dalyvaus ne mažiau kaip </w:t>
            </w:r>
            <w:r w:rsidR="008F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proc. progimnazijos pradinių klasių mokytojų. Bus tobulinamos komunikavimo ir  skaitmeninė kompetencijos</w:t>
            </w:r>
          </w:p>
          <w:p w14:paraId="6903C0AE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03BF7B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D5BD95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D6C62F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7DD6BC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A3C616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F30107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7B2484" w14:textId="77777777" w:rsidR="008F6FD7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4A3" w14:paraId="022F1FFB" w14:textId="77777777">
        <w:trPr>
          <w:trHeight w:val="587"/>
        </w:trPr>
        <w:tc>
          <w:tcPr>
            <w:tcW w:w="15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2763DF" w14:textId="77777777" w:rsidR="007804A3" w:rsidRDefault="00FF5EE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1.3. Sukurti sąlygas kiekvienam mokiniui pagal jo gebėjimus įgyti aukštesnius pasiekimus, suteikiant tvarius žinių pagrindus.</w:t>
            </w:r>
          </w:p>
        </w:tc>
      </w:tr>
      <w:tr w:rsidR="007804A3" w14:paraId="28705C14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EA9BF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176EAC1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C9F9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2FDE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756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3866A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7E38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735A3028" w14:textId="77777777">
        <w:trPr>
          <w:gridAfter w:val="1"/>
          <w:wAfter w:w="17" w:type="dxa"/>
          <w:trHeight w:val="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9415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9D34F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50F8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202F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9864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1B1A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6778E429" w14:textId="77777777">
        <w:trPr>
          <w:gridAfter w:val="1"/>
          <w:wAfter w:w="17" w:type="dxa"/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2E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ECC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Konsultacijos mokinių mokymosi poreikiams tenkinti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43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3A8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Klasių vadovai, PU pedagogas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70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032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ugdoma mokinių pažinimo  kompetencija, pagerės lietuvių kalbos, matematikos įgūdžiai, gebėjimai</w:t>
            </w:r>
          </w:p>
        </w:tc>
      </w:tr>
      <w:tr w:rsidR="007804A3" w14:paraId="2933CCED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DAA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FA4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Individualios pažangos įsivertinimo, savistabos lapo pildymas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A6E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 mėnesį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EC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vadovai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2B4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D13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Anketas pildys visi 1-4 klasių mokiniai. Gerės mokinių elgesys, socialiniai įgūdžiai</w:t>
            </w:r>
          </w:p>
        </w:tc>
      </w:tr>
      <w:tr w:rsidR="007804A3" w14:paraId="0DBBF732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E71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E453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olimpiada 3-4 klasių mokiniams, mokyklos etapas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24BD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5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1F61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Čepauskienė,</w:t>
            </w:r>
          </w:p>
          <w:p w14:paraId="4952B956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Latvienė,</w:t>
            </w:r>
          </w:p>
          <w:p w14:paraId="059CEC17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Krivickienė,</w:t>
            </w:r>
          </w:p>
          <w:p w14:paraId="7019EBA5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Krištopaitienė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91C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4DDE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Olimpiadoje dalyvaus ne mažiau kaip 15-20 proc. 3-4 klasių mokinių. Gabieji mokiniai turės galimybę įsivertinti savo matematinius gebėjimus. Komisijos atrinkti 1-3 vietos mokiniai dalyvaus rajoniniame 3-4 klasių matematikos olimpiados etape</w:t>
            </w:r>
          </w:p>
        </w:tc>
      </w:tr>
      <w:tr w:rsidR="007804A3" w14:paraId="5B425E11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FFD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002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PUG meninio skaitymo konkursas „Vaikystės spalvos“, mokyklos etapas</w:t>
            </w:r>
          </w:p>
          <w:p w14:paraId="37BF51CD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B1EE74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AED5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014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18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A8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Maciuvienė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A51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41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mažiau kaip 20 proc. PUG vaikų, kuriems  bus suteikta galimybė  lavinti oratorinius gebėjimus</w:t>
            </w:r>
          </w:p>
        </w:tc>
      </w:tr>
      <w:tr w:rsidR="007804A3" w14:paraId="6284784B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D5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17F04CD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„Kengūra“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E20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20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BB54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Liuba Vaigauskienė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6A1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5E3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Konkurse dalyvaus ne mažiau kaip 10 proc. 1-4 klasių mokinių, kurie turės galimybę pasitikrinti savo matematinius gebėjimus.</w:t>
            </w:r>
          </w:p>
          <w:p w14:paraId="3DFBED46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A5DFD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4A3" w14:paraId="6A879125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7B6BB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9E379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873FF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6CBB6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1E94C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FDCD4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4A3" w14:paraId="5DFA0119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3A5D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00A4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olimpiada 4 klasių mokiniams  mokyklos etapas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5AFD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2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535C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Diržienė,</w:t>
            </w:r>
          </w:p>
          <w:p w14:paraId="327EB3C9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Globienė,</w:t>
            </w:r>
          </w:p>
          <w:p w14:paraId="41C3E4CF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Zybartė</w:t>
            </w:r>
          </w:p>
          <w:p w14:paraId="132DBB49" w14:textId="77777777" w:rsidR="007804A3" w:rsidRDefault="0078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A14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01B3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Olimpiadoje dalyvaus 15-20 proc. 4 klasių mokinių. Mokiniai turės galimybę  pasitikrinti lietuvių kalbos žinias, parodyti savo gebėjimus Komisijos atrinkti 1- 3 vietos mokiniai dalyvaus rajoniniame lietuvių kalbos olimpiados etape</w:t>
            </w:r>
          </w:p>
        </w:tc>
      </w:tr>
      <w:tr w:rsidR="007804A3" w14:paraId="6754769D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0A7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CCF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Meninio skaitymo konkursas 1-4 klasių mokiniams, mokyklos etapas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353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Balandžio 15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40C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Zybartė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8B7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8CD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mažiau kaip 20 proc. 1-4 klasių mokinių, kuriems  bus suteikta galimybė  lavinti oratorinius gebėjimus</w:t>
            </w:r>
          </w:p>
        </w:tc>
      </w:tr>
      <w:tr w:rsidR="007804A3" w14:paraId="579EE8DC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2B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827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Dailyraščio konkursas „Plunksnelė 2025“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632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Gegužės 23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705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Matusevičienė,</w:t>
            </w:r>
          </w:p>
          <w:p w14:paraId="2DE5AB6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Čepauskienė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E9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73F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 mažiau kaip 80 proc.  1-4  klasių mokinių, bus ugdomos komunikavimo, asmeninės kompetencijos. Bus išrinkti 4 laureatai ir apdovanoti padėkomis</w:t>
            </w:r>
          </w:p>
        </w:tc>
      </w:tr>
      <w:tr w:rsidR="007804A3" w14:paraId="49F1A077" w14:textId="77777777">
        <w:trPr>
          <w:gridAfter w:val="1"/>
          <w:wAfter w:w="17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6F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C44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Mažoji olimpiada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700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7CE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Kapočius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AB5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6D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95 proc.1-4 klasių mokinių ir išbandys jėgas 4 rungtyse. 8 mokiniai, parodę geriausius rezultatus, atstovaus mokyklai rajoninėje Mažojoje olimpiadoje</w:t>
            </w:r>
          </w:p>
        </w:tc>
      </w:tr>
    </w:tbl>
    <w:p w14:paraId="55A5C986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100C8" w14:textId="77777777" w:rsidR="008F6FD7" w:rsidRDefault="00FF5EED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Tikslas. Kurti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bebarjeres ugdymo sąlygas kiekvienam bendruomenės nariui</w:t>
      </w:r>
    </w:p>
    <w:tbl>
      <w:tblPr>
        <w:tblStyle w:val="a3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985"/>
        <w:gridCol w:w="1417"/>
        <w:gridCol w:w="6804"/>
      </w:tblGrid>
      <w:tr w:rsidR="007804A3" w14:paraId="1BF727F3" w14:textId="77777777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7D01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Įgyvendinti Tūkstantmečio mokyklų programą</w:t>
            </w:r>
          </w:p>
        </w:tc>
      </w:tr>
      <w:tr w:rsidR="007804A3" w14:paraId="4DDB758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4593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4EA0495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A298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71BB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3F446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2EEB3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3979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71A7E610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9085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030B2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01E6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B2E9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6E9D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4A8A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4A25C15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DF4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D31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įtraukties srities 70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440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</w:t>
            </w:r>
          </w:p>
          <w:p w14:paraId="0D102B4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C49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E293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00E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suorganizuoti 60 val. individualizuoti ilgalaikiai mokymai „Taikomosios elgesio terapijos (ABA) mokymai“ 2 pradinių klasių mokytojams</w:t>
            </w:r>
          </w:p>
        </w:tc>
      </w:tr>
      <w:tr w:rsidR="008F6FD7" w14:paraId="6B68CF5C" w14:textId="77777777" w:rsidTr="008F6F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780665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9A22F7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3C2224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F692B3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6ABC8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D8C775" w14:textId="77777777" w:rsidR="008F6FD7" w:rsidRDefault="008F6FD7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6D7990F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DFE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95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įtraukties srities 71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9A61" w14:textId="77777777" w:rsidR="008F6FD7" w:rsidRDefault="00FF5EED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  <w:p w14:paraId="46C62D11" w14:textId="77777777" w:rsidR="007804A3" w:rsidRDefault="00FF5EED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8F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-II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B70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vadovai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3BF7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38B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suorganizuotos 60 val. supervizijos 1-4 klasių vadovams</w:t>
            </w:r>
          </w:p>
        </w:tc>
      </w:tr>
      <w:tr w:rsidR="007804A3" w14:paraId="23B36AC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BD87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CC4B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kultūrinio ugdymo srities 79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39F3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  <w:p w14:paraId="76BEADD4" w14:textId="77777777" w:rsidR="007804A3" w:rsidRDefault="00FF5EED" w:rsidP="00C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A37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D30A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F30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suorganizuotas dalyvavimas programoje „Tyrinėjimo menas“. Bus sukurti 2 pamokų planai pradinių klasių mokiniams</w:t>
            </w:r>
          </w:p>
        </w:tc>
      </w:tr>
      <w:tr w:rsidR="007804A3" w14:paraId="48B5DB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4368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C918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kultūrinio ugdymo srities 80.1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335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  <w:p w14:paraId="3305C8FA" w14:textId="77777777" w:rsidR="007804A3" w:rsidRDefault="00FF5EED" w:rsidP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C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DFC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E800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3B0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suorganizuoti keramikos edukacinių užsiėmimų ciklas „Keramikos ABC“. Užsiėmimuose dalyvaus 10 pradinių klasių mokytojų</w:t>
            </w:r>
          </w:p>
        </w:tc>
      </w:tr>
      <w:tr w:rsidR="007804A3" w14:paraId="1F0DC83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B4D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B8AD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kultūrinio ugdymo srities 80.2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6C6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  <w:p w14:paraId="3FF0D4FB" w14:textId="77777777" w:rsidR="007804A3" w:rsidRDefault="008F6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</w:t>
            </w:r>
            <w:r w:rsidR="00FF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7D0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5035D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BDA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suorganizuotas edukacinių užsiėmimų ciklas „Kaip dailininkai kuria knygas“. Užsiėmimuose dalyvaus 5 pradinių klasių mokytojai</w:t>
            </w:r>
          </w:p>
        </w:tc>
      </w:tr>
      <w:tr w:rsidR="007804A3" w14:paraId="069143B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DF8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E500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Tūkstantmečio mokyklų programos STEAM  srities 95.1 veikloje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1301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  <w:p w14:paraId="28CE3BB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I-II ketv.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4D9A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D7A5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6ACD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suorganizuoti STEAM mokymai ir edukacinės dirbtuvės mokytojams.</w:t>
            </w:r>
          </w:p>
        </w:tc>
      </w:tr>
      <w:tr w:rsidR="00B462AF" w14:paraId="592C800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0CA5" w14:textId="07AC30A9" w:rsidR="00B462AF" w:rsidRDefault="00B46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E718" w14:textId="305CB65C" w:rsidR="00B462AF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Atvira informatikos pamoka rajono pradinių klasių mokytojams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02C54" w14:textId="21404F7A" w:rsidR="00B462AF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7D97" w14:textId="540D3792" w:rsidR="00B462AF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Renata Simonavičienė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BD2FD" w14:textId="77777777" w:rsidR="00B462AF" w:rsidRDefault="00B46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9F22E" w14:textId="517608A6" w:rsidR="00B462AF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pravesta atvira informatikos pamoka, pasidalinta gerąja darbo patirtimi.</w:t>
            </w:r>
          </w:p>
        </w:tc>
      </w:tr>
      <w:tr w:rsidR="00825E6B" w14:paraId="6DD9B27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8A2AF" w14:textId="0A21599E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5E925" w14:textId="0B68C4B4" w:rsidR="00825E6B" w:rsidRP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Atvira fizinio ugdymo pamoka rajono pradinių klasių mokytojams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DF48D" w14:textId="086ABD5E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2025-02-25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BA355" w14:textId="3B2B9FD7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Viktorija Globienė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5D31C" w14:textId="77777777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0D434" w14:textId="551B79F8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pravesta atvira fizinio ugdymo pamoka, pasidalinta gerąja darbo patirtimi.</w:t>
            </w:r>
          </w:p>
        </w:tc>
      </w:tr>
      <w:tr w:rsidR="00825E6B" w14:paraId="19D6D76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0B32" w14:textId="55944620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04F70" w14:textId="2E1265A8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Atvira gamtos mokslų pamoka rajono pradinių klasių mokytojams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4018" w14:textId="5C1311E5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BD2B5" w14:textId="3EDE4E0C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Viktorija Globienė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1224" w14:textId="77777777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7C53E" w14:textId="724F5877" w:rsidR="00825E6B" w:rsidRDefault="0082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pravesta atvira gamtos mokslų pamoka, pasidalinta gerąja darbo patirtimi.</w:t>
            </w:r>
          </w:p>
        </w:tc>
      </w:tr>
    </w:tbl>
    <w:p w14:paraId="0DDEAEC1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FDD7F" w14:textId="77777777" w:rsidR="00D403CB" w:rsidRDefault="00D40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985"/>
        <w:gridCol w:w="1417"/>
        <w:gridCol w:w="6804"/>
      </w:tblGrid>
      <w:tr w:rsidR="007804A3" w14:paraId="4550F36A" w14:textId="77777777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C331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2.2. Tobulinti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ir pedagogų kompetencijas, įgyvendinant rajoninius, nacionalinius ir tarptautinius projektus</w:t>
            </w:r>
          </w:p>
        </w:tc>
      </w:tr>
      <w:tr w:rsidR="007804A3" w14:paraId="1E7DC3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6FF3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34CA261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522C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399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8941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50A8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2637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7A5F615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2988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1E0F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1060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021E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1E7C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561A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6ACCFC5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6FAA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A0E9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Tarptautiniai, respublikiniai projektai, konkursai, akcijos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91D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4091A62C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0CC7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kl. mokytojai,</w:t>
            </w:r>
          </w:p>
          <w:p w14:paraId="69D19D7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pedagogas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2D81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7C4F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Konkursuose dalyvaus ne mažiau kaip 20 proc. 1-4 klasių mokinių. Bus ugdomos mokinių kūrybinės, socialinės ir pažinimo  kompetencijos</w:t>
            </w:r>
          </w:p>
        </w:tc>
      </w:tr>
      <w:tr w:rsidR="007804A3" w14:paraId="35E136B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8AA8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3199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Raseinių rajono bendrojo ugdymo mokyklų pradinių klasių mokinių ir priešmokyklinių ugdymo grupių vaikų konkursas ,,Atvirukas Lietuvai“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8BAAD" w14:textId="50EEFE62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m. sausio 1</w:t>
            </w:r>
            <w:r w:rsidR="00D40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vasario 16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E410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Simonavičienė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D27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769C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Akcijoje dalyvaus 30 proc.  pradinių klasių mokinių ir PUG vaikų. Bus ugdomos komunikavimo, pažintinės ir socialinės kompetencijos, bendradarbiaujant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Raseinių Marcelijaus Martinaičio viešąja biblioteka</w:t>
            </w:r>
          </w:p>
        </w:tc>
      </w:tr>
      <w:tr w:rsidR="007804A3" w14:paraId="3D2C173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C819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9E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priešmokyklinio ugdymo grupių vaikų ir bendrojo ugdymo mokyklų 1-2 klasių mokinių konkursas „Rūšiuoju, konstruoju, žaidžiu”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D2F5D" w14:textId="7BA1D67B" w:rsidR="007804A3" w:rsidRDefault="00FF5EED" w:rsidP="00D4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Sausio</w:t>
            </w:r>
            <w:r w:rsidR="00D4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balandžio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ED5F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Maciuvienė,</w:t>
            </w:r>
          </w:p>
          <w:p w14:paraId="7CD2E34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Marcinkienė,</w:t>
            </w:r>
          </w:p>
          <w:p w14:paraId="4167163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Kubilienė,</w:t>
            </w:r>
          </w:p>
          <w:p w14:paraId="2ACCB43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Globienė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A999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2259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 konkursą bus pristatyti darbai ne mažiau kaip iš 4 rajono ugdymo įstaigų. Vaikai lavins probleminių uždavinių sprendimo, tikslų formulavimo ir atsakingo darbo parengimo įgūdžius bei STEAM veikloms aktualias kompetencijas</w:t>
            </w:r>
          </w:p>
          <w:p w14:paraId="2D7A055A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03CB" w14:paraId="42BEE825" w14:textId="77777777" w:rsidTr="00C254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14C0C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2F36F6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C4398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A2251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36041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08DDB" w14:textId="77777777" w:rsidR="00D403CB" w:rsidRDefault="00D403CB" w:rsidP="00C2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04A3" w14:paraId="55777BC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E0A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BBD13" w14:textId="073BE06D" w:rsidR="007804A3" w:rsidRDefault="00FF5EED" w:rsidP="00D4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Tarptautinis eTwinning projektas „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eTwinning Potter and the order of the 3Rs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4E1B" w14:textId="268F03DE" w:rsidR="007804A3" w:rsidRDefault="00FF5EED" w:rsidP="00D4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Sausio</w:t>
            </w:r>
            <w:r w:rsidR="00D4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gegužės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E313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 Tiškuvienė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92F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724B2" w14:textId="73510BBA" w:rsidR="00C94EBD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eTwinning projektuose dalyvaus ne mažiau kaip 80 proc.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klasės mokinių, bus ugdomos pažinimo, iniciatyvumo, skaitmeninė, kūrybingumo kompetencijos, saugaus elgesio internete įgūdžiai</w:t>
            </w:r>
          </w:p>
        </w:tc>
      </w:tr>
      <w:tr w:rsidR="007804A3" w14:paraId="7ECBA8C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26D2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3770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Saugesnio interneto diena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D7A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2FD8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Pradinių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186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2AF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Saugesnio interneto dienoje dalyvaus ne mažiau kaip 70 proc. 1-4 </w:t>
            </w:r>
          </w:p>
          <w:p w14:paraId="450C2A9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klasių mokinių. Bus ugdomi saugaus elgesio internete įgūdžiai, tobulinamas mokinių skaitmeninis raštingumas</w:t>
            </w:r>
          </w:p>
        </w:tc>
      </w:tr>
      <w:tr w:rsidR="007804A3" w14:paraId="2FF915F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752D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27D17C30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bendrojo</w:t>
            </w:r>
          </w:p>
          <w:p w14:paraId="5905479D" w14:textId="45189DCD" w:rsidR="007804A3" w:rsidRDefault="00FF5EED" w:rsidP="00D4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mokyklų pradinių (3-4 )</w:t>
            </w:r>
            <w:r w:rsidR="00D40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mokinių projektas “Žmogus ir gamta”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934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Vasario- balandžio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413B2" w14:textId="77777777" w:rsidR="007804A3" w:rsidRDefault="00FF5EED" w:rsidP="00D40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Kubilienė, </w:t>
            </w:r>
          </w:p>
          <w:p w14:paraId="5A24499C" w14:textId="77777777" w:rsidR="007804A3" w:rsidRDefault="00FF5EED" w:rsidP="00D403C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Globienė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8DD7C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5A288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Konkurse dalyvaus ne mažiau kaip 20 proc. trečių - ketvirtų klasių mokinių. Bus ugdomos pažinimo, skaitmeninė kompetencijos.</w:t>
            </w:r>
          </w:p>
        </w:tc>
      </w:tr>
      <w:tr w:rsidR="007804A3" w14:paraId="4B30DFB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DA245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6E13F" w14:textId="535F971D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bendrojo ugdymo įstaigų 3-4 klasių mokinių žaidimas – konkursas „Mes – lyderiai“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BFFDC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26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380D2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Vaigauskienė,</w:t>
            </w:r>
          </w:p>
          <w:p w14:paraId="79D1F9B0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Latvienė,</w:t>
            </w:r>
          </w:p>
          <w:p w14:paraId="0764C974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Kapočius,</w:t>
            </w:r>
          </w:p>
          <w:p w14:paraId="40912C00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Tiškuvienė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D312" w14:textId="77777777" w:rsidR="007804A3" w:rsidRDefault="00FF5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B0F91" w14:textId="77777777" w:rsidR="007804A3" w:rsidRDefault="00F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Renginyje dalyvaus ne mažiau kaip 8 respublikos bendrojo lavinimo mokyklų komandos. Bus ugdomos mokinių lyderystės savybės, tolerantiškumas, kūrybiškumas</w:t>
            </w:r>
          </w:p>
        </w:tc>
      </w:tr>
      <w:tr w:rsidR="007804A3" w14:paraId="5AC3D937" w14:textId="77777777" w:rsidTr="00D403CB">
        <w:trPr>
          <w:trHeight w:val="1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3C94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054E4394" w14:textId="77777777" w:rsidR="007804A3" w:rsidRDefault="00FF5EE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Respublikos bendrojo ugdymo įstaigų antrų klasių mokinių interaktyvus gamtos ir matematikos turnyras „Visų mokslų raktas yra klaustukas“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32583" w14:textId="77777777" w:rsidR="007804A3" w:rsidRDefault="00FF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3-31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2D488" w14:textId="77777777" w:rsidR="007804A3" w:rsidRDefault="00FF5EE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Vaigauskienė, S. Tiškuvienė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012E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1721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Konkurse dalyvaus ne mažiau kaip 20 proc. antrų klasių mokinių. Bus ugdomos pažinimo, skaitmeninė kompetencijos. </w:t>
            </w:r>
          </w:p>
        </w:tc>
      </w:tr>
      <w:tr w:rsidR="007804A3" w14:paraId="530A00A3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F78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5137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Raseinių rajono bendrojo ugdymo įstaigų pradinių klasių mokinių piešinių konkursas „Žemė – mūsų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namai“, skirtas  Žemės dienai paminėti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8AE1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Kovo 20 d.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B8B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Aginskienė,</w:t>
            </w:r>
          </w:p>
          <w:p w14:paraId="58E671E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Krivickienė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CCB0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1ED7" w14:textId="7796852A" w:rsidR="007804A3" w:rsidRDefault="00FF5EED" w:rsidP="00D40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Konkurse dalyvaus ne mažiau kaip 30 proc. pradinių klasių mokinių. Bus ugdomos pažinimo, iniciatyvumo ir kūrybingumo</w:t>
            </w:r>
            <w:r w:rsidR="00D40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kompetencijos, bendradarbiaujant su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Raseinių Marcelijaus Martinaičio viešąja biblioteka</w:t>
            </w:r>
          </w:p>
        </w:tc>
      </w:tr>
      <w:tr w:rsidR="007804A3" w14:paraId="69A5F73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7419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2BDF3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E7AD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5BB01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E894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4D0A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018792F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A545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945B" w14:textId="77777777" w:rsidR="007804A3" w:rsidRDefault="00FF5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Olimpinis mėnuo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4AB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spalio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184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pedagogas,</w:t>
            </w:r>
          </w:p>
          <w:p w14:paraId="22BA7F2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okytojai</w:t>
            </w:r>
          </w:p>
          <w:p w14:paraId="67AC3AA7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309C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C2EA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mažiau kaip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proc. mokinių.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Veiklose bus atkreiptas dėmesys į mokinių sportinį aktyvumą, sveiką mitybą, vaiko emocinę gerovę ir kokybišką poilsį</w:t>
            </w:r>
          </w:p>
        </w:tc>
      </w:tr>
      <w:tr w:rsidR="007804A3" w14:paraId="29124D4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F73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C9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Raseinių rajono bendrojo ugdymo įstaigų pradinių klasių mokinių virtualių atvirukų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konkursas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„Pasveikinkim vieni kitus“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2B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Lapkričio mėn.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935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Globienė,</w:t>
            </w:r>
          </w:p>
          <w:p w14:paraId="1DBA4C2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Marcinkienė,</w:t>
            </w:r>
          </w:p>
          <w:p w14:paraId="0F08E61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Kubilienė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ADD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F47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Renginyje dalyvaus ne mažiau kaip 4 rajono bendrojo lavinimo mokyklų komandos. Bus ugdomos mokinių lyderio savybės, tolerantiškumas, kūrybiškumas, IT kompetencijos</w:t>
            </w:r>
          </w:p>
        </w:tc>
      </w:tr>
      <w:tr w:rsidR="007804A3" w14:paraId="49178B4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9B8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F0A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Raseinių rajono priešmokyklinio amžiaus vaikų virtuali piešinių paroda „Mažieji olimpiečiai“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D3C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Lapkričio 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BE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Zybartė,</w:t>
            </w:r>
          </w:p>
          <w:p w14:paraId="7EAF6C0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Zybartas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8E8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7A9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ugdomos PUG vaikų sveikatos saugojimo, pažinimo, socialines kompetencijos. Parodoje dalyvaus 3-4 Raseinių rajono ugdymo įstaigų ugdytiniai.</w:t>
            </w:r>
          </w:p>
        </w:tc>
      </w:tr>
      <w:tr w:rsidR="007804A3" w14:paraId="124724F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2B6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53D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Raseinių rajono bendrojo ugdymo mokyklų pradinių klasių mokinių ir priešmokyklinių ugdymo grupių vaikų ir mokytojų  kūrybinių darbų konkursas- paroda „Keturių žvakių pasaka“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9DD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1d.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395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Krivickienė,</w:t>
            </w:r>
          </w:p>
          <w:p w14:paraId="7E3D931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Aginskienė,</w:t>
            </w:r>
          </w:p>
          <w:p w14:paraId="1B404E7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Krištopaitienė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4B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BF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Konkursui bus pateikta ne mažiau kaip 20 kūrybinių darbų ir dalyvaus ne mažiau kaip 5 rajono ugdymo įstaigos. Bus ugdomos mokinių ir mokytojų komunikavimo, iniciatyvumo,  kūrybiškumo  kompetencijos. Laureatai bus apdovanoti Raseinių rajono švietimo pagalbos tarnybos diplomais</w:t>
            </w:r>
          </w:p>
        </w:tc>
      </w:tr>
      <w:tr w:rsidR="007804A3" w14:paraId="472908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58CA" w14:textId="77777777" w:rsidR="007804A3" w:rsidRDefault="00FF5EED" w:rsidP="00C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4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76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Respublikos bendrojo ugdymo mokyklų 3-4  klasių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mokinių kūrybinių darbų konkursas „Augu su pasaka“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B71" w14:textId="77777777" w:rsidR="007804A3" w:rsidRDefault="00FF5EED" w:rsidP="000F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m 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apkričio mėn. 27 d.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2026 m. sausio mėn. 18 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360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R. Diržienė,</w:t>
            </w:r>
          </w:p>
          <w:p w14:paraId="66A8E39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Čepauskienė,</w:t>
            </w:r>
          </w:p>
          <w:p w14:paraId="782FCAC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Kalpokienė,</w:t>
            </w:r>
          </w:p>
          <w:p w14:paraId="5C842E7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G. Matusevičienė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0E7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4AB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Konkursui darbus pateiks ne mažiau, kaip 5 bendrojo lavinimo mokyklų mokiniai.  Bus pateikta ne mažiau kaip 30 kūrybinių darbų.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Komisijos bus atrinkti 6 kūrybiniai darbai.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ugdomos mokinių kultūrinė, komunikavimo ir kūrybiškumo kompetencijos</w:t>
            </w:r>
          </w:p>
        </w:tc>
      </w:tr>
    </w:tbl>
    <w:p w14:paraId="0C341A8F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BA0D6" w14:textId="77777777" w:rsidR="007804A3" w:rsidRDefault="00FF5EE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3.Tikslas. Gerinti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socialinę emocinę aplinką, integruojant progimnazijos vertybes į bendruomenės veiklas</w:t>
      </w:r>
    </w:p>
    <w:p w14:paraId="7B86171E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5"/>
        <w:tblW w:w="15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985"/>
        <w:gridCol w:w="1417"/>
        <w:gridCol w:w="6804"/>
        <w:gridCol w:w="19"/>
      </w:tblGrid>
      <w:tr w:rsidR="007804A3" w14:paraId="2C275907" w14:textId="77777777">
        <w:trPr>
          <w:trHeight w:val="574"/>
        </w:trPr>
        <w:tc>
          <w:tcPr>
            <w:tcW w:w="15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1D0E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3.2 Stiprinti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ryšius tarp mokinių tėvų ir pedagogų, užtikrinant ugdymo tikslų įgyvendinimą</w:t>
            </w:r>
          </w:p>
        </w:tc>
      </w:tr>
      <w:tr w:rsidR="007804A3" w14:paraId="72A4B1D7" w14:textId="77777777">
        <w:trPr>
          <w:gridAfter w:val="1"/>
          <w:wAfter w:w="19" w:type="dxa"/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F1CB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194E452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0599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AB17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68BA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9524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62CE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6FD65508" w14:textId="77777777">
        <w:trPr>
          <w:gridAfter w:val="1"/>
          <w:wAfter w:w="19" w:type="dxa"/>
          <w:trHeight w:val="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779D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A2D4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49015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672E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2D63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0F51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0F03E569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52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1D6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Edukacinės pamokos Raseinių r. PK, Raseinių PGT, Raseinių krašto ir istorijos muziejuje, Marcelijaus Martinaičio viešojoje bibliotekoje ir kt.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DC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F05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vadovai, PU pedagogas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EA5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B51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pravestos ne mažiau kaip 17 pamokų netradicinėse erdvėse. Jose dalyvaus ne mažiau 80 proc. mokinių ir ugdysis socialines, pažintines kompetencijas sąmoningumas, atsakingų sprendimų priėmimas, savitvarda ir bendravimo įgūdžiai</w:t>
            </w:r>
          </w:p>
        </w:tc>
      </w:tr>
      <w:tr w:rsidR="007804A3" w14:paraId="666A9A38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AD8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F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Individualūs pokalbiai, susirinkimai ir kiti užsiėmimai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31E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799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pedagogas,</w:t>
            </w:r>
          </w:p>
          <w:p w14:paraId="3BAC1CF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vadovai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601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025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aptariami vaikų pasiekimai, kompetencijos, išsikeliami tolimesni ugdymosi uždaviniai</w:t>
            </w:r>
          </w:p>
        </w:tc>
      </w:tr>
      <w:tr w:rsidR="007804A3" w14:paraId="06A33A11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55A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8C1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Projektinė – kūrybinė STEAM veikla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E61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birželio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9E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Pradinių klasių mokytojai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329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1B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visi pradinių klasių mokiniai. Mokiniai lavins probleminių uždavinių sprendimo, tikslų formulavimo ir atsakingo darbo parengimo įgūdžius bei STEAM veikloms aktualias kompetencijas</w:t>
            </w:r>
          </w:p>
        </w:tc>
      </w:tr>
      <w:tr w:rsidR="007804A3" w14:paraId="3ABAC3A6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5FD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8CE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Diskusija apie pirmokų adaptaciją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215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Lapkričio mėn.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822F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pedagogas,</w:t>
            </w:r>
          </w:p>
          <w:p w14:paraId="1F3729D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75C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F8A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1 kl. mokytojai, aptars pirmokų adaptaciją. Analizuos, kuo skiriasi mokiniai, lankiusieji mūsų mokyklos priešmokyklinio ugdymo grupę, nuo mokinių, lankiusių ją darželyje</w:t>
            </w:r>
          </w:p>
          <w:p w14:paraId="56CB63C6" w14:textId="77777777" w:rsidR="00C94EBD" w:rsidRDefault="00C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BF859C" w14:textId="77777777" w:rsidR="00C94EBD" w:rsidRDefault="00C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7593FA" w14:textId="77777777" w:rsidR="007804A3" w:rsidRDefault="00780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4A3" w14:paraId="0C2293F2" w14:textId="77777777">
        <w:trPr>
          <w:trHeight w:val="380"/>
        </w:trPr>
        <w:tc>
          <w:tcPr>
            <w:tcW w:w="15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F08B7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3.3.  Gerinti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ir pedagogų emocinę sveikatą ir kurti saugią psichosocialinę aplinką</w:t>
            </w:r>
          </w:p>
        </w:tc>
      </w:tr>
      <w:tr w:rsidR="007804A3" w14:paraId="357A4EFB" w14:textId="77777777">
        <w:trPr>
          <w:gridAfter w:val="1"/>
          <w:wAfter w:w="19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2643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7C1C29E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0C0D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Priemonės  pavadinimas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3A37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218F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5942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Reikalingos lėšos (Eur)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625C4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</w:tr>
      <w:tr w:rsidR="007804A3" w14:paraId="766CDB2F" w14:textId="77777777">
        <w:trPr>
          <w:gridAfter w:val="1"/>
          <w:wAfter w:w="19" w:type="dxa"/>
          <w:trHeight w:val="3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4C87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AE43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18577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A19B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8980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E3B7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7804A3" w14:paraId="6FE5EEF1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1A3C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577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SEU olimpiada „Dramblys“ priešmokyklinio amžiaus vaikams ir 1-4 klasių mokiniams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A617A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A548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klasių vadovai,</w:t>
            </w:r>
          </w:p>
          <w:p w14:paraId="3E994BE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 pedagogas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CC9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mokyklos lėšos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B0F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Olimpiadoje dalyvaus 100 proc.  1-4 klasių vadovų ir PU pedagogas, 90 proc. priešmokyklinio amžiaus vaikų ir 1 – 4 klasių mokinių. Bus   ugdomos socialinės emocinės kompetencijos: savimonė, socialinis</w:t>
            </w:r>
          </w:p>
        </w:tc>
      </w:tr>
      <w:tr w:rsidR="007804A3" w14:paraId="701AD077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C785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143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Akcija ,,Matuojuosi pirmoko kuprinę”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0884C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Gegužės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A60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Maciuvienė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3FD6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AA4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Renginyje dalyvaus visi PUG vaikai. Jie susipažins su pirmoko dienotvarke</w:t>
            </w:r>
          </w:p>
        </w:tc>
      </w:tr>
      <w:tr w:rsidR="007804A3" w14:paraId="64C3C4D9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618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ABC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Ketvirtokų išleistuvės „Ant slenksčio palieku vaikystę“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819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E1E" w14:textId="45F94E4E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klasių vadovai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868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0DE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Renginyje dalyvaus daugiau kaip 90 proc. mokinių ir jų tėvelių. Šventės metus bus kuriama bendruomenės narių bendrystė, gerės socialinis emocinis klimatas</w:t>
            </w:r>
          </w:p>
        </w:tc>
      </w:tr>
      <w:tr w:rsidR="007804A3" w14:paraId="59D35971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B0F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EDE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Priešmokyklinio amžiaus vaikų ir jų tėvelių popietė „Aš jau didelis“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DC0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AE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Maciuvienė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2232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A47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Renginyje dalyvaus daugiau kaip 99 proc. mokinių ir jų tėvelių. Šventės metus bus kuriama bendruomenės narių bendrystė, gerės socialinis emocinis klimatas</w:t>
            </w:r>
          </w:p>
        </w:tc>
      </w:tr>
      <w:tr w:rsidR="007804A3" w14:paraId="48EB451E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2E74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C8EB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,,Su draugu sportuot smagu!”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2B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Spalio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2DDD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Zybartė, PU pedagogas,</w:t>
            </w:r>
          </w:p>
          <w:p w14:paraId="42D85E63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1-4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okytojai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369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15A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mažiau kaip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proc. mokinių.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Veiklose bus atkreiptas dėmesys į mokinių sportinį aktyvumą, bendruomeniškumą, vaiko emocinę gerovę ir kokybišką poilsį</w:t>
            </w:r>
          </w:p>
        </w:tc>
      </w:tr>
      <w:tr w:rsidR="007804A3" w14:paraId="0B8E40CA" w14:textId="77777777">
        <w:trPr>
          <w:gridAfter w:val="1"/>
          <w:wAfter w:w="19" w:type="dxa"/>
          <w:trHeight w:val="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5DC1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5E06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Kalėdiniai renginiai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ECC2" w14:textId="162671D9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Gruodžio mėn.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3ED" w14:textId="77777777" w:rsidR="007804A3" w:rsidRPr="000F78AE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AE"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vadovai,</w:t>
            </w:r>
          </w:p>
          <w:p w14:paraId="6C48F1E7" w14:textId="77777777" w:rsidR="007804A3" w:rsidRPr="000F78AE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AE">
              <w:rPr>
                <w:rFonts w:ascii="Times New Roman" w:eastAsia="Times New Roman" w:hAnsi="Times New Roman" w:cs="Times New Roman"/>
                <w:sz w:val="24"/>
                <w:szCs w:val="24"/>
              </w:rPr>
              <w:t>PU pedagogas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1DB5" w14:textId="77777777" w:rsidR="007804A3" w:rsidRPr="000F78AE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8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D15" w14:textId="77777777" w:rsidR="007804A3" w:rsidRDefault="00FF5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Dalyvaus ne mažiau kaip 80 proc. mokinių. Bendruomenės nariai bendraus neformalioje aplinkoje, gerės jų  tarpusavio santykiai</w:t>
            </w:r>
          </w:p>
        </w:tc>
      </w:tr>
    </w:tbl>
    <w:p w14:paraId="6B5836E8" w14:textId="77777777" w:rsidR="007804A3" w:rsidRDefault="00780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F64F5" w14:textId="77777777" w:rsidR="007804A3" w:rsidRDefault="00FF5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4510DC73" w14:textId="77777777" w:rsidR="00C94EBD" w:rsidRDefault="00C9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9253D" w14:textId="77777777" w:rsidR="000F78AE" w:rsidRDefault="000F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612A0" w14:textId="77777777" w:rsidR="007804A3" w:rsidRDefault="00FF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SUDERINTA</w:t>
      </w:r>
    </w:p>
    <w:p w14:paraId="3F655EB7" w14:textId="77777777" w:rsidR="007804A3" w:rsidRDefault="00FF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pradinių klasių mokytojų metodiniame susirinkime  </w:t>
      </w:r>
    </w:p>
    <w:p w14:paraId="2EEF5D1C" w14:textId="77777777" w:rsidR="007804A3" w:rsidRDefault="00FF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m. sausio 13 d. susirinkimo nutarimu (protokolo Nr. 1)</w:t>
      </w:r>
    </w:p>
    <w:sectPr w:rsidR="007804A3">
      <w:headerReference w:type="default" r:id="rId12"/>
      <w:pgSz w:w="16838" w:h="11906" w:orient="landscape"/>
      <w:pgMar w:top="1701" w:right="567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9DDCC" w14:textId="77777777" w:rsidR="00A72870" w:rsidRDefault="00A72870">
      <w:pPr>
        <w:spacing w:after="0" w:line="240" w:lineRule="auto"/>
      </w:pPr>
      <w:r>
        <w:separator/>
      </w:r>
    </w:p>
  </w:endnote>
  <w:endnote w:type="continuationSeparator" w:id="0">
    <w:p w14:paraId="01A960AC" w14:textId="77777777" w:rsidR="00A72870" w:rsidRDefault="00A7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DC01" w14:textId="77777777" w:rsidR="00A72870" w:rsidRDefault="00A72870">
      <w:pPr>
        <w:spacing w:after="0" w:line="240" w:lineRule="auto"/>
      </w:pPr>
      <w:r>
        <w:separator/>
      </w:r>
    </w:p>
  </w:footnote>
  <w:footnote w:type="continuationSeparator" w:id="0">
    <w:p w14:paraId="2968A849" w14:textId="77777777" w:rsidR="00A72870" w:rsidRDefault="00A7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BA61" w14:textId="77777777" w:rsidR="007804A3" w:rsidRDefault="00FF5E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4EBD">
      <w:rPr>
        <w:noProof/>
        <w:color w:val="000000"/>
      </w:rPr>
      <w:t>11</w:t>
    </w:r>
    <w:r>
      <w:rPr>
        <w:color w:val="000000"/>
      </w:rPr>
      <w:fldChar w:fldCharType="end"/>
    </w:r>
  </w:p>
  <w:p w14:paraId="3ABBE2B8" w14:textId="77777777" w:rsidR="007804A3" w:rsidRDefault="007804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A3"/>
    <w:rsid w:val="000D61F4"/>
    <w:rsid w:val="000F78AE"/>
    <w:rsid w:val="005B0B5E"/>
    <w:rsid w:val="007804A3"/>
    <w:rsid w:val="00825E6B"/>
    <w:rsid w:val="008F6FD7"/>
    <w:rsid w:val="00913EB9"/>
    <w:rsid w:val="00A72870"/>
    <w:rsid w:val="00A7300A"/>
    <w:rsid w:val="00B462AF"/>
    <w:rsid w:val="00C94EBD"/>
    <w:rsid w:val="00D403CB"/>
    <w:rsid w:val="00FD795E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52B2"/>
  <w15:docId w15:val="{AEDDB732-3C6F-4590-9682-E3027DF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2D1106"/>
    <w:pPr>
      <w:ind w:left="720"/>
      <w:contextualSpacing/>
    </w:pPr>
  </w:style>
  <w:style w:type="table" w:customStyle="1" w:styleId="a2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-education.ec.europa.eu/en/etwinning/projects/etwinning-potter-and-order-3rs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KKKTHoFX1y8m62pM+0frOr79vA==">CgMxLjAyCWguMWZvYjl0ZTIIaC5namRneHMyCWguMzBqMHpsbDgAciExdmpUUjNQTzJEV3pXY1lpaGxJaWdxX082MWVKZ25qejQ=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31E4-AF81-4416-AEDC-AD0F22CA708E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F52153A7-0D12-48F3-B94C-E1BB31758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18DEC-F322-4AE9-93D8-594256C2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99C109C-0DA8-48FC-99F5-D2C23093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9888</Words>
  <Characters>5637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Saulė Tiškuvienė</dc:creator>
  <cp:lastModifiedBy>Lina Kutkaitienė</cp:lastModifiedBy>
  <cp:revision>3</cp:revision>
  <dcterms:created xsi:type="dcterms:W3CDTF">2025-01-30T15:09:00Z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