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CB993" w14:textId="77777777" w:rsidR="0003544C" w:rsidRDefault="00951186" w:rsidP="00951186">
      <w:pPr>
        <w:tabs>
          <w:tab w:val="left" w:pos="0"/>
          <w:tab w:val="left" w:pos="1134"/>
        </w:tabs>
        <w:spacing w:after="0"/>
        <w:ind w:left="5529"/>
        <w:jc w:val="both"/>
        <w:rPr>
          <w:rFonts w:ascii="Times New Roman" w:hAnsi="Times New Roman" w:cs="Times New Roman"/>
          <w:color w:val="000000"/>
          <w:sz w:val="24"/>
          <w:szCs w:val="24"/>
        </w:rPr>
      </w:pPr>
      <w:r w:rsidRPr="00951186">
        <w:rPr>
          <w:rFonts w:ascii="Times New Roman" w:hAnsi="Times New Roman" w:cs="Times New Roman"/>
          <w:color w:val="000000"/>
          <w:sz w:val="24"/>
          <w:szCs w:val="24"/>
        </w:rPr>
        <w:t>Raseinių  Šaltinio</w:t>
      </w:r>
      <w:r w:rsidR="003536FA">
        <w:rPr>
          <w:rFonts w:ascii="Times New Roman" w:hAnsi="Times New Roman" w:cs="Times New Roman"/>
          <w:color w:val="000000"/>
          <w:sz w:val="24"/>
          <w:szCs w:val="24"/>
        </w:rPr>
        <w:t xml:space="preserve"> </w:t>
      </w:r>
      <w:r w:rsidRPr="00951186">
        <w:rPr>
          <w:rFonts w:ascii="Times New Roman" w:hAnsi="Times New Roman" w:cs="Times New Roman"/>
          <w:color w:val="000000"/>
          <w:sz w:val="24"/>
          <w:szCs w:val="24"/>
        </w:rPr>
        <w:t>progimnazijos</w:t>
      </w:r>
    </w:p>
    <w:p w14:paraId="6DE2BBC4" w14:textId="77777777" w:rsidR="0003544C" w:rsidRDefault="00951186" w:rsidP="00951186">
      <w:pPr>
        <w:tabs>
          <w:tab w:val="left" w:pos="0"/>
          <w:tab w:val="left" w:pos="1134"/>
        </w:tabs>
        <w:spacing w:after="0"/>
        <w:ind w:left="5529"/>
        <w:jc w:val="both"/>
        <w:rPr>
          <w:rFonts w:ascii="Times New Roman" w:hAnsi="Times New Roman" w:cs="Times New Roman"/>
          <w:color w:val="000000"/>
          <w:sz w:val="24"/>
          <w:szCs w:val="24"/>
        </w:rPr>
      </w:pPr>
      <w:r w:rsidRPr="00951186">
        <w:rPr>
          <w:rFonts w:ascii="Times New Roman" w:hAnsi="Times New Roman" w:cs="Times New Roman"/>
          <w:color w:val="000000"/>
          <w:sz w:val="24"/>
          <w:szCs w:val="24"/>
        </w:rPr>
        <w:t>direktori</w:t>
      </w:r>
      <w:r w:rsidR="00FB4532">
        <w:rPr>
          <w:rFonts w:ascii="Times New Roman" w:hAnsi="Times New Roman" w:cs="Times New Roman"/>
          <w:color w:val="000000"/>
          <w:sz w:val="24"/>
          <w:szCs w:val="24"/>
        </w:rPr>
        <w:t>a</w:t>
      </w:r>
      <w:r w:rsidRPr="00951186">
        <w:rPr>
          <w:rFonts w:ascii="Times New Roman" w:hAnsi="Times New Roman" w:cs="Times New Roman"/>
          <w:color w:val="000000"/>
          <w:sz w:val="24"/>
          <w:szCs w:val="24"/>
        </w:rPr>
        <w:t>us</w:t>
      </w:r>
      <w:r>
        <w:rPr>
          <w:rFonts w:ascii="Times New Roman" w:hAnsi="Times New Roman" w:cs="Times New Roman"/>
          <w:color w:val="000000"/>
          <w:sz w:val="24"/>
          <w:szCs w:val="24"/>
        </w:rPr>
        <w:t xml:space="preserve"> 20</w:t>
      </w:r>
      <w:r w:rsidR="00011DA3">
        <w:rPr>
          <w:rFonts w:ascii="Times New Roman" w:hAnsi="Times New Roman" w:cs="Times New Roman"/>
          <w:color w:val="000000"/>
          <w:sz w:val="24"/>
          <w:szCs w:val="24"/>
        </w:rPr>
        <w:t>26</w:t>
      </w:r>
      <w:r>
        <w:rPr>
          <w:rFonts w:ascii="Times New Roman" w:hAnsi="Times New Roman" w:cs="Times New Roman"/>
          <w:color w:val="000000"/>
          <w:sz w:val="24"/>
          <w:szCs w:val="24"/>
        </w:rPr>
        <w:t xml:space="preserve"> m. </w:t>
      </w:r>
      <w:r w:rsidR="0003544C">
        <w:rPr>
          <w:rFonts w:ascii="Times New Roman" w:hAnsi="Times New Roman" w:cs="Times New Roman"/>
          <w:color w:val="000000"/>
          <w:sz w:val="24"/>
          <w:szCs w:val="24"/>
        </w:rPr>
        <w:t xml:space="preserve">vasario   </w:t>
      </w:r>
      <w:r w:rsidR="00011DA3">
        <w:rPr>
          <w:rFonts w:ascii="Times New Roman" w:hAnsi="Times New Roman" w:cs="Times New Roman"/>
          <w:color w:val="000000"/>
          <w:sz w:val="24"/>
          <w:szCs w:val="24"/>
        </w:rPr>
        <w:t>d.</w:t>
      </w:r>
      <w:r>
        <w:rPr>
          <w:rFonts w:ascii="Times New Roman" w:hAnsi="Times New Roman" w:cs="Times New Roman"/>
          <w:color w:val="000000"/>
          <w:sz w:val="24"/>
          <w:szCs w:val="24"/>
        </w:rPr>
        <w:t xml:space="preserve"> </w:t>
      </w:r>
    </w:p>
    <w:p w14:paraId="3D02FC03" w14:textId="044AF263" w:rsidR="00951186" w:rsidRDefault="00951186" w:rsidP="00951186">
      <w:pPr>
        <w:tabs>
          <w:tab w:val="left" w:pos="0"/>
          <w:tab w:val="left" w:pos="1134"/>
        </w:tabs>
        <w:spacing w:after="0"/>
        <w:ind w:left="5529"/>
        <w:jc w:val="both"/>
        <w:rPr>
          <w:rFonts w:ascii="Times New Roman" w:hAnsi="Times New Roman" w:cs="Times New Roman"/>
          <w:color w:val="000000"/>
          <w:sz w:val="24"/>
          <w:szCs w:val="24"/>
        </w:rPr>
      </w:pPr>
      <w:r>
        <w:rPr>
          <w:rFonts w:ascii="Times New Roman" w:hAnsi="Times New Roman" w:cs="Times New Roman"/>
          <w:color w:val="000000"/>
          <w:sz w:val="24"/>
          <w:szCs w:val="24"/>
        </w:rPr>
        <w:t>įsakym</w:t>
      </w:r>
      <w:r w:rsidR="0003544C">
        <w:rPr>
          <w:rFonts w:ascii="Times New Roman" w:hAnsi="Times New Roman" w:cs="Times New Roman"/>
          <w:color w:val="000000"/>
          <w:sz w:val="24"/>
          <w:szCs w:val="24"/>
        </w:rPr>
        <w:t>o</w:t>
      </w:r>
      <w:r>
        <w:rPr>
          <w:rFonts w:ascii="Times New Roman" w:hAnsi="Times New Roman" w:cs="Times New Roman"/>
          <w:color w:val="000000"/>
          <w:sz w:val="24"/>
          <w:szCs w:val="24"/>
        </w:rPr>
        <w:t xml:space="preserve"> Nr. </w:t>
      </w:r>
      <w:r w:rsidR="0003544C">
        <w:rPr>
          <w:rFonts w:ascii="Times New Roman" w:hAnsi="Times New Roman" w:cs="Times New Roman"/>
          <w:color w:val="000000"/>
          <w:sz w:val="24"/>
          <w:szCs w:val="24"/>
        </w:rPr>
        <w:t xml:space="preserve">V1- </w:t>
      </w:r>
    </w:p>
    <w:p w14:paraId="368AC91F" w14:textId="1548A5AD" w:rsidR="00134DF4" w:rsidRDefault="0003544C" w:rsidP="00951186">
      <w:pPr>
        <w:tabs>
          <w:tab w:val="left" w:pos="0"/>
          <w:tab w:val="left" w:pos="1134"/>
        </w:tabs>
        <w:spacing w:after="0"/>
        <w:ind w:left="5529"/>
        <w:jc w:val="both"/>
        <w:rPr>
          <w:rFonts w:ascii="Times New Roman" w:hAnsi="Times New Roman" w:cs="Times New Roman"/>
          <w:color w:val="000000"/>
          <w:sz w:val="24"/>
          <w:szCs w:val="24"/>
        </w:rPr>
      </w:pPr>
      <w:r>
        <w:rPr>
          <w:rFonts w:ascii="Times New Roman" w:hAnsi="Times New Roman" w:cs="Times New Roman"/>
          <w:color w:val="000000"/>
          <w:sz w:val="24"/>
          <w:szCs w:val="24"/>
        </w:rPr>
        <w:t>priedas</w:t>
      </w:r>
    </w:p>
    <w:p w14:paraId="05526F6D" w14:textId="77777777" w:rsidR="00134DF4" w:rsidRDefault="00134DF4" w:rsidP="00951186">
      <w:pPr>
        <w:tabs>
          <w:tab w:val="left" w:pos="0"/>
          <w:tab w:val="left" w:pos="1134"/>
        </w:tabs>
        <w:spacing w:after="0"/>
        <w:ind w:left="5529"/>
        <w:jc w:val="both"/>
        <w:rPr>
          <w:rFonts w:ascii="Times New Roman" w:hAnsi="Times New Roman" w:cs="Times New Roman"/>
          <w:color w:val="000000"/>
          <w:sz w:val="24"/>
          <w:szCs w:val="24"/>
        </w:rPr>
      </w:pPr>
    </w:p>
    <w:p w14:paraId="46894ED0" w14:textId="77777777" w:rsidR="00134DF4" w:rsidRDefault="00134DF4" w:rsidP="00134DF4">
      <w:pPr>
        <w:rPr>
          <w:b/>
          <w:sz w:val="28"/>
          <w:szCs w:val="28"/>
        </w:rPr>
      </w:pPr>
    </w:p>
    <w:p w14:paraId="1CA14D78" w14:textId="77777777" w:rsidR="00134DF4" w:rsidRPr="00134DF4" w:rsidRDefault="00134DF4" w:rsidP="00134DF4">
      <w:pPr>
        <w:spacing w:after="0"/>
        <w:jc w:val="center"/>
        <w:rPr>
          <w:rFonts w:ascii="Times New Roman" w:hAnsi="Times New Roman" w:cs="Times New Roman"/>
          <w:b/>
          <w:sz w:val="32"/>
          <w:szCs w:val="32"/>
        </w:rPr>
      </w:pPr>
      <w:r w:rsidRPr="00134DF4">
        <w:rPr>
          <w:rFonts w:ascii="Times New Roman" w:hAnsi="Times New Roman" w:cs="Times New Roman"/>
          <w:b/>
          <w:sz w:val="32"/>
          <w:szCs w:val="32"/>
        </w:rPr>
        <w:t>RASEINIŲ ŠALTINIO PROGIMNAZIJA</w:t>
      </w:r>
    </w:p>
    <w:p w14:paraId="7325A824" w14:textId="77777777" w:rsidR="00134DF4" w:rsidRPr="00134DF4" w:rsidRDefault="00134DF4" w:rsidP="00134DF4">
      <w:pPr>
        <w:spacing w:after="0"/>
        <w:jc w:val="center"/>
        <w:rPr>
          <w:rFonts w:ascii="Times New Roman" w:hAnsi="Times New Roman" w:cs="Times New Roman"/>
          <w:sz w:val="32"/>
          <w:szCs w:val="32"/>
        </w:rPr>
      </w:pPr>
      <w:r w:rsidRPr="00134DF4">
        <w:rPr>
          <w:rFonts w:ascii="Times New Roman" w:hAnsi="Times New Roman" w:cs="Times New Roman"/>
          <w:sz w:val="32"/>
          <w:szCs w:val="32"/>
        </w:rPr>
        <w:t>________________________________________________________</w:t>
      </w:r>
    </w:p>
    <w:p w14:paraId="06B06C16" w14:textId="77777777" w:rsidR="00134DF4" w:rsidRPr="00134DF4" w:rsidRDefault="00134DF4" w:rsidP="00134DF4">
      <w:pPr>
        <w:spacing w:after="0"/>
        <w:jc w:val="center"/>
        <w:rPr>
          <w:rFonts w:ascii="Times New Roman" w:hAnsi="Times New Roman" w:cs="Times New Roman"/>
          <w:sz w:val="32"/>
          <w:szCs w:val="32"/>
        </w:rPr>
      </w:pPr>
      <w:r w:rsidRPr="00134DF4">
        <w:rPr>
          <w:rFonts w:ascii="Times New Roman" w:hAnsi="Times New Roman" w:cs="Times New Roman"/>
          <w:sz w:val="32"/>
          <w:szCs w:val="32"/>
        </w:rPr>
        <w:t>(įstaigos pavadinimas)</w:t>
      </w:r>
    </w:p>
    <w:p w14:paraId="392F36F9" w14:textId="77777777" w:rsidR="00134DF4" w:rsidRPr="00134DF4" w:rsidRDefault="00134DF4" w:rsidP="00134DF4">
      <w:pPr>
        <w:spacing w:after="0"/>
        <w:jc w:val="center"/>
        <w:rPr>
          <w:rFonts w:ascii="Times New Roman" w:hAnsi="Times New Roman" w:cs="Times New Roman"/>
          <w:sz w:val="32"/>
          <w:szCs w:val="32"/>
        </w:rPr>
      </w:pPr>
    </w:p>
    <w:p w14:paraId="635CC406" w14:textId="77777777" w:rsidR="00134DF4" w:rsidRPr="00134DF4" w:rsidRDefault="00134DF4" w:rsidP="00134DF4">
      <w:pPr>
        <w:spacing w:after="0"/>
        <w:rPr>
          <w:rFonts w:ascii="Times New Roman" w:hAnsi="Times New Roman" w:cs="Times New Roman"/>
          <w:sz w:val="32"/>
          <w:szCs w:val="32"/>
        </w:rPr>
      </w:pPr>
    </w:p>
    <w:p w14:paraId="78D904A6" w14:textId="77777777" w:rsidR="00134DF4" w:rsidRPr="00134DF4" w:rsidRDefault="00134DF4" w:rsidP="00134DF4">
      <w:pPr>
        <w:spacing w:after="0"/>
        <w:jc w:val="center"/>
        <w:rPr>
          <w:rFonts w:ascii="Times New Roman" w:hAnsi="Times New Roman" w:cs="Times New Roman"/>
          <w:sz w:val="32"/>
          <w:szCs w:val="32"/>
        </w:rPr>
      </w:pPr>
    </w:p>
    <w:p w14:paraId="389458C7" w14:textId="77777777" w:rsidR="00134DF4" w:rsidRPr="00134DF4" w:rsidRDefault="00134DF4" w:rsidP="00134DF4">
      <w:pPr>
        <w:spacing w:after="0"/>
        <w:jc w:val="center"/>
        <w:rPr>
          <w:rFonts w:ascii="Times New Roman" w:hAnsi="Times New Roman" w:cs="Times New Roman"/>
          <w:b/>
          <w:sz w:val="32"/>
          <w:szCs w:val="32"/>
        </w:rPr>
      </w:pPr>
      <w:r w:rsidRPr="00134DF4">
        <w:rPr>
          <w:rFonts w:ascii="Times New Roman" w:hAnsi="Times New Roman" w:cs="Times New Roman"/>
          <w:b/>
          <w:sz w:val="32"/>
          <w:szCs w:val="32"/>
        </w:rPr>
        <w:t>190106171, Ateities g. 23, 60154 Raseiniai</w:t>
      </w:r>
    </w:p>
    <w:p w14:paraId="2E1EA987" w14:textId="77777777" w:rsidR="00134DF4" w:rsidRPr="00134DF4" w:rsidRDefault="00134DF4" w:rsidP="00134DF4">
      <w:pPr>
        <w:spacing w:after="0"/>
        <w:jc w:val="center"/>
        <w:rPr>
          <w:rFonts w:ascii="Times New Roman" w:hAnsi="Times New Roman" w:cs="Times New Roman"/>
          <w:sz w:val="32"/>
          <w:szCs w:val="32"/>
        </w:rPr>
      </w:pPr>
      <w:r w:rsidRPr="00134DF4">
        <w:rPr>
          <w:rFonts w:ascii="Times New Roman" w:hAnsi="Times New Roman" w:cs="Times New Roman"/>
          <w:sz w:val="32"/>
          <w:szCs w:val="32"/>
        </w:rPr>
        <w:t>______________________________________________</w:t>
      </w:r>
    </w:p>
    <w:p w14:paraId="695A74B6" w14:textId="77777777" w:rsidR="00134DF4" w:rsidRPr="00134DF4" w:rsidRDefault="00134DF4" w:rsidP="00134DF4">
      <w:pPr>
        <w:spacing w:after="0"/>
        <w:jc w:val="center"/>
        <w:rPr>
          <w:rFonts w:ascii="Times New Roman" w:hAnsi="Times New Roman" w:cs="Times New Roman"/>
          <w:sz w:val="32"/>
          <w:szCs w:val="32"/>
        </w:rPr>
      </w:pPr>
      <w:r w:rsidRPr="00134DF4">
        <w:rPr>
          <w:rFonts w:ascii="Times New Roman" w:hAnsi="Times New Roman" w:cs="Times New Roman"/>
          <w:sz w:val="32"/>
          <w:szCs w:val="32"/>
        </w:rPr>
        <w:t>(įstaigos kodas, adresas, telefonas)</w:t>
      </w:r>
    </w:p>
    <w:p w14:paraId="4E3C4DB2" w14:textId="77777777" w:rsidR="00134DF4" w:rsidRDefault="00134DF4" w:rsidP="00134DF4"/>
    <w:p w14:paraId="3DDE8F06" w14:textId="77777777" w:rsidR="00134DF4" w:rsidRPr="00134DF4" w:rsidRDefault="00134DF4" w:rsidP="00134DF4">
      <w:pPr>
        <w:spacing w:line="480" w:lineRule="auto"/>
        <w:jc w:val="center"/>
        <w:rPr>
          <w:rFonts w:ascii="Times New Roman" w:hAnsi="Times New Roman" w:cs="Times New Roman"/>
          <w:b/>
          <w:caps/>
          <w:sz w:val="44"/>
        </w:rPr>
      </w:pPr>
    </w:p>
    <w:p w14:paraId="1E21B1D2" w14:textId="6AEB4462" w:rsidR="00134DF4" w:rsidRPr="00134DF4" w:rsidRDefault="00A11A37" w:rsidP="00A11A37">
      <w:pPr>
        <w:spacing w:line="240" w:lineRule="auto"/>
        <w:jc w:val="center"/>
        <w:rPr>
          <w:rFonts w:ascii="Times New Roman" w:hAnsi="Times New Roman" w:cs="Times New Roman"/>
          <w:b/>
          <w:caps/>
          <w:sz w:val="56"/>
          <w:szCs w:val="56"/>
        </w:rPr>
      </w:pPr>
      <w:r>
        <w:rPr>
          <w:rFonts w:ascii="Times New Roman" w:hAnsi="Times New Roman" w:cs="Times New Roman"/>
          <w:b/>
          <w:caps/>
          <w:sz w:val="56"/>
          <w:szCs w:val="56"/>
        </w:rPr>
        <w:t xml:space="preserve">BENDROJI </w:t>
      </w:r>
      <w:r w:rsidR="00134DF4" w:rsidRPr="00134DF4">
        <w:rPr>
          <w:rFonts w:ascii="Times New Roman" w:hAnsi="Times New Roman" w:cs="Times New Roman"/>
          <w:b/>
          <w:caps/>
          <w:sz w:val="56"/>
          <w:szCs w:val="56"/>
        </w:rPr>
        <w:t>GAISRINĖS SAUGOS INSTRUKCIJa</w:t>
      </w:r>
    </w:p>
    <w:p w14:paraId="0DAF9A90" w14:textId="77777777" w:rsidR="00134DF4" w:rsidRPr="00134DF4" w:rsidRDefault="00134DF4" w:rsidP="00A11A37">
      <w:pPr>
        <w:widowControl w:val="0"/>
        <w:tabs>
          <w:tab w:val="left" w:pos="0"/>
          <w:tab w:val="left" w:pos="1134"/>
          <w:tab w:val="left" w:pos="1560"/>
        </w:tabs>
        <w:autoSpaceDE w:val="0"/>
        <w:autoSpaceDN w:val="0"/>
        <w:adjustRightInd w:val="0"/>
        <w:spacing w:after="0" w:line="240" w:lineRule="auto"/>
        <w:ind w:firstLine="851"/>
        <w:jc w:val="center"/>
        <w:outlineLvl w:val="3"/>
        <w:rPr>
          <w:rFonts w:ascii="Times New Roman" w:eastAsia="Times New Roman" w:hAnsi="Times New Roman" w:cs="Times New Roman"/>
          <w:b/>
          <w:bCs/>
          <w:sz w:val="56"/>
          <w:szCs w:val="56"/>
        </w:rPr>
      </w:pPr>
      <w:r w:rsidRPr="00134DF4">
        <w:rPr>
          <w:rFonts w:ascii="Times New Roman" w:eastAsia="Times New Roman" w:hAnsi="Times New Roman" w:cs="Times New Roman"/>
          <w:b/>
          <w:bCs/>
          <w:sz w:val="56"/>
          <w:szCs w:val="56"/>
        </w:rPr>
        <w:t>Nr. GS1</w:t>
      </w:r>
    </w:p>
    <w:p w14:paraId="24C92E8D" w14:textId="77777777" w:rsidR="00134DF4" w:rsidRDefault="00134DF4" w:rsidP="00134DF4">
      <w:pPr>
        <w:spacing w:line="480" w:lineRule="auto"/>
        <w:jc w:val="center"/>
        <w:rPr>
          <w:spacing w:val="58"/>
          <w:sz w:val="28"/>
          <w:szCs w:val="40"/>
        </w:rPr>
      </w:pPr>
    </w:p>
    <w:p w14:paraId="550B9F74" w14:textId="77777777" w:rsidR="00134DF4" w:rsidRDefault="00134DF4" w:rsidP="00134DF4">
      <w:pPr>
        <w:spacing w:line="480" w:lineRule="auto"/>
        <w:jc w:val="center"/>
        <w:rPr>
          <w:spacing w:val="58"/>
          <w:sz w:val="28"/>
          <w:szCs w:val="40"/>
        </w:rPr>
      </w:pPr>
    </w:p>
    <w:p w14:paraId="7BAE8E10" w14:textId="77777777" w:rsidR="00A11A37" w:rsidRDefault="00A11A37" w:rsidP="00FB4532">
      <w:pPr>
        <w:spacing w:line="480" w:lineRule="auto"/>
        <w:jc w:val="center"/>
        <w:rPr>
          <w:rFonts w:ascii="Times New Roman" w:hAnsi="Times New Roman" w:cs="Times New Roman"/>
          <w:b/>
          <w:sz w:val="28"/>
          <w:szCs w:val="40"/>
        </w:rPr>
      </w:pPr>
    </w:p>
    <w:p w14:paraId="38C47FA1" w14:textId="77777777" w:rsidR="000025C3" w:rsidRDefault="000025C3" w:rsidP="00FB4532">
      <w:pPr>
        <w:spacing w:line="480" w:lineRule="auto"/>
        <w:jc w:val="center"/>
        <w:rPr>
          <w:rFonts w:ascii="Times New Roman" w:hAnsi="Times New Roman" w:cs="Times New Roman"/>
          <w:b/>
          <w:sz w:val="28"/>
          <w:szCs w:val="40"/>
        </w:rPr>
      </w:pPr>
    </w:p>
    <w:p w14:paraId="6E082E21" w14:textId="5F0E0AE3" w:rsidR="00134DF4" w:rsidRPr="00FB4532" w:rsidRDefault="00134DF4" w:rsidP="00FB4532">
      <w:pPr>
        <w:spacing w:line="480" w:lineRule="auto"/>
        <w:jc w:val="center"/>
        <w:rPr>
          <w:rFonts w:ascii="Times New Roman" w:hAnsi="Times New Roman" w:cs="Times New Roman"/>
          <w:b/>
          <w:sz w:val="28"/>
          <w:szCs w:val="40"/>
        </w:rPr>
      </w:pPr>
      <w:r w:rsidRPr="00FB4532">
        <w:rPr>
          <w:rFonts w:ascii="Times New Roman" w:hAnsi="Times New Roman" w:cs="Times New Roman"/>
          <w:b/>
          <w:sz w:val="28"/>
          <w:szCs w:val="40"/>
        </w:rPr>
        <w:t>20</w:t>
      </w:r>
      <w:r w:rsidR="007D1986">
        <w:rPr>
          <w:rFonts w:ascii="Times New Roman" w:hAnsi="Times New Roman" w:cs="Times New Roman"/>
          <w:b/>
          <w:sz w:val="28"/>
          <w:szCs w:val="40"/>
        </w:rPr>
        <w:t>26</w:t>
      </w:r>
      <w:r w:rsidRPr="00FB4532">
        <w:rPr>
          <w:rFonts w:ascii="Times New Roman" w:hAnsi="Times New Roman" w:cs="Times New Roman"/>
          <w:b/>
          <w:sz w:val="28"/>
          <w:szCs w:val="40"/>
        </w:rPr>
        <w:t xml:space="preserve"> M.</w:t>
      </w:r>
    </w:p>
    <w:p w14:paraId="4ADE9143" w14:textId="77777777" w:rsidR="00FB4532" w:rsidRDefault="00FB4532" w:rsidP="00FB4532">
      <w:pPr>
        <w:widowControl w:val="0"/>
        <w:shd w:val="clear" w:color="auto" w:fill="FFFFFF"/>
        <w:tabs>
          <w:tab w:val="left" w:pos="0"/>
          <w:tab w:val="left" w:pos="1134"/>
          <w:tab w:val="left" w:pos="1560"/>
          <w:tab w:val="left" w:pos="2835"/>
          <w:tab w:val="left" w:pos="3119"/>
        </w:tabs>
        <w:autoSpaceDE w:val="0"/>
        <w:autoSpaceDN w:val="0"/>
        <w:adjustRightInd w:val="0"/>
        <w:spacing w:after="0" w:line="240" w:lineRule="auto"/>
        <w:outlineLvl w:val="4"/>
        <w:rPr>
          <w:b/>
          <w:spacing w:val="58"/>
          <w:sz w:val="28"/>
          <w:szCs w:val="40"/>
        </w:rPr>
      </w:pPr>
    </w:p>
    <w:p w14:paraId="5777991F" w14:textId="77777777" w:rsidR="00951186" w:rsidRDefault="00951186" w:rsidP="00FB4532">
      <w:pPr>
        <w:widowControl w:val="0"/>
        <w:shd w:val="clear" w:color="auto" w:fill="FFFFFF"/>
        <w:tabs>
          <w:tab w:val="left" w:pos="0"/>
          <w:tab w:val="left" w:pos="1134"/>
          <w:tab w:val="left" w:pos="1560"/>
          <w:tab w:val="left" w:pos="2835"/>
          <w:tab w:val="left" w:pos="3119"/>
        </w:tabs>
        <w:autoSpaceDE w:val="0"/>
        <w:autoSpaceDN w:val="0"/>
        <w:adjustRightInd w:val="0"/>
        <w:spacing w:after="0" w:line="240" w:lineRule="auto"/>
        <w:jc w:val="center"/>
        <w:outlineLvl w:val="4"/>
        <w:rPr>
          <w:rFonts w:ascii="Times New Roman" w:eastAsia="Times New Roman" w:hAnsi="Times New Roman" w:cs="Times New Roman"/>
          <w:b/>
          <w:bCs/>
          <w:color w:val="000000"/>
          <w:spacing w:val="-3"/>
          <w:sz w:val="24"/>
          <w:szCs w:val="24"/>
        </w:rPr>
      </w:pPr>
      <w:r>
        <w:rPr>
          <w:rFonts w:ascii="Times New Roman" w:eastAsia="Times New Roman" w:hAnsi="Times New Roman" w:cs="Times New Roman"/>
          <w:b/>
          <w:bCs/>
          <w:color w:val="000000"/>
          <w:spacing w:val="-3"/>
          <w:sz w:val="24"/>
          <w:szCs w:val="24"/>
        </w:rPr>
        <w:lastRenderedPageBreak/>
        <w:t>I SKYRIUS</w:t>
      </w:r>
    </w:p>
    <w:p w14:paraId="223A15AD" w14:textId="77777777" w:rsidR="00EC0713" w:rsidRDefault="00EC0713" w:rsidP="00134DF4">
      <w:pPr>
        <w:widowControl w:val="0"/>
        <w:shd w:val="clear" w:color="auto" w:fill="FFFFFF"/>
        <w:tabs>
          <w:tab w:val="left" w:pos="0"/>
          <w:tab w:val="left" w:pos="1134"/>
          <w:tab w:val="left" w:pos="1560"/>
          <w:tab w:val="left" w:pos="2835"/>
          <w:tab w:val="left" w:pos="3119"/>
        </w:tabs>
        <w:autoSpaceDE w:val="0"/>
        <w:autoSpaceDN w:val="0"/>
        <w:adjustRightInd w:val="0"/>
        <w:spacing w:after="0" w:line="240" w:lineRule="auto"/>
        <w:jc w:val="center"/>
        <w:outlineLvl w:val="4"/>
        <w:rPr>
          <w:rFonts w:ascii="Times New Roman" w:eastAsia="Times New Roman" w:hAnsi="Times New Roman" w:cs="Times New Roman"/>
          <w:b/>
          <w:bCs/>
          <w:color w:val="000000"/>
          <w:spacing w:val="-3"/>
          <w:sz w:val="24"/>
          <w:szCs w:val="24"/>
        </w:rPr>
      </w:pPr>
      <w:r w:rsidRPr="00EC0713">
        <w:rPr>
          <w:rFonts w:ascii="Times New Roman" w:eastAsia="Times New Roman" w:hAnsi="Times New Roman" w:cs="Times New Roman"/>
          <w:b/>
          <w:bCs/>
          <w:color w:val="000000"/>
          <w:spacing w:val="-3"/>
          <w:sz w:val="24"/>
          <w:szCs w:val="24"/>
        </w:rPr>
        <w:t>BENDROSIOS NUOSTATOS</w:t>
      </w:r>
    </w:p>
    <w:p w14:paraId="295E5867" w14:textId="77777777" w:rsidR="00951186" w:rsidRPr="00EC0713" w:rsidRDefault="00951186" w:rsidP="00951186">
      <w:pPr>
        <w:widowControl w:val="0"/>
        <w:shd w:val="clear" w:color="auto" w:fill="FFFFFF"/>
        <w:tabs>
          <w:tab w:val="left" w:pos="0"/>
          <w:tab w:val="left" w:pos="1134"/>
          <w:tab w:val="left" w:pos="1560"/>
          <w:tab w:val="left" w:pos="2835"/>
          <w:tab w:val="left" w:pos="3119"/>
        </w:tabs>
        <w:autoSpaceDE w:val="0"/>
        <w:autoSpaceDN w:val="0"/>
        <w:adjustRightInd w:val="0"/>
        <w:spacing w:after="0" w:line="240" w:lineRule="auto"/>
        <w:ind w:firstLine="851"/>
        <w:jc w:val="center"/>
        <w:outlineLvl w:val="4"/>
        <w:rPr>
          <w:rFonts w:ascii="Times New Roman" w:eastAsia="Times New Roman" w:hAnsi="Times New Roman" w:cs="Times New Roman"/>
          <w:b/>
          <w:bCs/>
          <w:color w:val="000000"/>
          <w:sz w:val="24"/>
          <w:szCs w:val="24"/>
        </w:rPr>
      </w:pPr>
    </w:p>
    <w:p w14:paraId="237236FE" w14:textId="77777777" w:rsidR="00EC0713" w:rsidRPr="00951186" w:rsidRDefault="002F5ADA" w:rsidP="00951186">
      <w:pPr>
        <w:widowControl w:val="0"/>
        <w:numPr>
          <w:ilvl w:val="0"/>
          <w:numId w:val="1"/>
        </w:numPr>
        <w:shd w:val="clear" w:color="auto" w:fill="FFFFFF"/>
        <w:tabs>
          <w:tab w:val="left" w:pos="0"/>
          <w:tab w:val="left" w:pos="1134"/>
          <w:tab w:val="left" w:pos="1276"/>
          <w:tab w:val="left" w:pos="1418"/>
          <w:tab w:val="left" w:pos="1560"/>
        </w:tabs>
        <w:autoSpaceDE w:val="0"/>
        <w:autoSpaceDN w:val="0"/>
        <w:adjustRightInd w:val="0"/>
        <w:spacing w:after="0"/>
        <w:jc w:val="both"/>
        <w:outlineLvl w:val="0"/>
        <w:rPr>
          <w:rFonts w:ascii="Times New Roman" w:eastAsia="Times New Roman" w:hAnsi="Times New Roman" w:cs="Times New Roman"/>
          <w:sz w:val="24"/>
          <w:szCs w:val="24"/>
        </w:rPr>
      </w:pPr>
      <w:r>
        <w:rPr>
          <w:rFonts w:ascii="Times New Roman" w:hAnsi="Times New Roman" w:cs="Times New Roman"/>
          <w:color w:val="000000"/>
          <w:sz w:val="24"/>
          <w:szCs w:val="24"/>
        </w:rPr>
        <w:t>Raseinių  Šaltinio</w:t>
      </w:r>
      <w:r w:rsidR="008E24AA" w:rsidRPr="00951186">
        <w:rPr>
          <w:rFonts w:ascii="Times New Roman" w:hAnsi="Times New Roman" w:cs="Times New Roman"/>
          <w:color w:val="000000"/>
          <w:sz w:val="24"/>
          <w:szCs w:val="24"/>
        </w:rPr>
        <w:t xml:space="preserve"> progimnazijos </w:t>
      </w:r>
      <w:r w:rsidR="00FB4532">
        <w:rPr>
          <w:rFonts w:ascii="Times New Roman" w:hAnsi="Times New Roman" w:cs="Times New Roman"/>
          <w:color w:val="000000"/>
          <w:sz w:val="24"/>
          <w:szCs w:val="24"/>
        </w:rPr>
        <w:t xml:space="preserve">(toliau progimnazijos) </w:t>
      </w:r>
      <w:r w:rsidR="00EC0713" w:rsidRPr="00951186">
        <w:rPr>
          <w:rFonts w:ascii="Times New Roman" w:eastAsia="Times New Roman" w:hAnsi="Times New Roman" w:cs="Times New Roman"/>
          <w:sz w:val="24"/>
          <w:szCs w:val="24"/>
        </w:rPr>
        <w:t xml:space="preserve">gaisrinės saugos instrukcija taikoma visiems darbuotojams, o taip pat ir kitų įmonių ir organizacijų </w:t>
      </w:r>
      <w:r w:rsidR="00FB4532">
        <w:rPr>
          <w:rFonts w:ascii="Times New Roman" w:eastAsia="Times New Roman" w:hAnsi="Times New Roman" w:cs="Times New Roman"/>
          <w:sz w:val="24"/>
          <w:szCs w:val="24"/>
        </w:rPr>
        <w:t xml:space="preserve">darbuotojams, dirbantiems </w:t>
      </w:r>
      <w:r w:rsidR="00EC0713" w:rsidRPr="00951186">
        <w:rPr>
          <w:rFonts w:ascii="Times New Roman" w:eastAsia="Times New Roman" w:hAnsi="Times New Roman" w:cs="Times New Roman"/>
          <w:sz w:val="24"/>
          <w:szCs w:val="24"/>
        </w:rPr>
        <w:t xml:space="preserve"> </w:t>
      </w:r>
      <w:r w:rsidR="00FB4532">
        <w:rPr>
          <w:rFonts w:ascii="Times New Roman" w:hAnsi="Times New Roman" w:cs="Times New Roman"/>
          <w:color w:val="000000"/>
          <w:sz w:val="24"/>
          <w:szCs w:val="24"/>
        </w:rPr>
        <w:t>progimnazijos</w:t>
      </w:r>
      <w:r w:rsidR="00FB4532" w:rsidRPr="00951186">
        <w:rPr>
          <w:rFonts w:ascii="Times New Roman" w:eastAsia="Times New Roman" w:hAnsi="Times New Roman" w:cs="Times New Roman"/>
          <w:sz w:val="24"/>
          <w:szCs w:val="24"/>
        </w:rPr>
        <w:t xml:space="preserve"> </w:t>
      </w:r>
      <w:r w:rsidR="00EC0713" w:rsidRPr="00951186">
        <w:rPr>
          <w:rFonts w:ascii="Times New Roman" w:eastAsia="Times New Roman" w:hAnsi="Times New Roman" w:cs="Times New Roman"/>
          <w:sz w:val="24"/>
          <w:szCs w:val="24"/>
        </w:rPr>
        <w:t xml:space="preserve">teritorijoje </w:t>
      </w:r>
      <w:r w:rsidR="007240DE" w:rsidRPr="00951186">
        <w:rPr>
          <w:rFonts w:ascii="Times New Roman" w:eastAsia="Times New Roman" w:hAnsi="Times New Roman" w:cs="Times New Roman"/>
          <w:sz w:val="24"/>
          <w:szCs w:val="24"/>
        </w:rPr>
        <w:t xml:space="preserve">ar patalpose </w:t>
      </w:r>
      <w:r w:rsidR="00EC0713" w:rsidRPr="00951186">
        <w:rPr>
          <w:rFonts w:ascii="Times New Roman" w:eastAsia="Times New Roman" w:hAnsi="Times New Roman" w:cs="Times New Roman"/>
          <w:sz w:val="24"/>
          <w:szCs w:val="24"/>
        </w:rPr>
        <w:t xml:space="preserve">ir nustato pagrindinius gaisrinės saugos reikalavimus, kurių privalo laikytis visi </w:t>
      </w:r>
      <w:r w:rsidR="00FB4532">
        <w:rPr>
          <w:rFonts w:ascii="Times New Roman" w:hAnsi="Times New Roman" w:cs="Times New Roman"/>
          <w:color w:val="000000"/>
          <w:sz w:val="24"/>
          <w:szCs w:val="24"/>
        </w:rPr>
        <w:t xml:space="preserve">progimnazijoje </w:t>
      </w:r>
      <w:r w:rsidR="00EC0713" w:rsidRPr="00951186">
        <w:rPr>
          <w:rFonts w:ascii="Times New Roman" w:eastAsia="Times New Roman" w:hAnsi="Times New Roman" w:cs="Times New Roman"/>
          <w:sz w:val="24"/>
          <w:szCs w:val="24"/>
        </w:rPr>
        <w:t>dirbantys asmenys.</w:t>
      </w:r>
    </w:p>
    <w:p w14:paraId="6FB4845D" w14:textId="77777777" w:rsidR="00EC0713" w:rsidRPr="00EC0713" w:rsidRDefault="00EC0713" w:rsidP="00951186">
      <w:pPr>
        <w:widowControl w:val="0"/>
        <w:numPr>
          <w:ilvl w:val="0"/>
          <w:numId w:val="1"/>
        </w:numPr>
        <w:shd w:val="clear" w:color="auto" w:fill="FFFFFF"/>
        <w:tabs>
          <w:tab w:val="left" w:pos="0"/>
          <w:tab w:val="left" w:pos="1134"/>
          <w:tab w:val="left" w:pos="1418"/>
        </w:tabs>
        <w:autoSpaceDE w:val="0"/>
        <w:autoSpaceDN w:val="0"/>
        <w:adjustRightInd w:val="0"/>
        <w:spacing w:after="0"/>
        <w:jc w:val="both"/>
        <w:outlineLvl w:val="0"/>
        <w:rPr>
          <w:rFonts w:ascii="Times New Roman" w:eastAsia="Times New Roman" w:hAnsi="Times New Roman" w:cs="Times New Roman"/>
          <w:sz w:val="24"/>
          <w:szCs w:val="24"/>
        </w:rPr>
      </w:pPr>
      <w:r w:rsidRPr="00951186">
        <w:rPr>
          <w:rFonts w:ascii="Times New Roman" w:eastAsia="Times New Roman" w:hAnsi="Times New Roman" w:cs="Times New Roman"/>
          <w:sz w:val="24"/>
          <w:szCs w:val="24"/>
        </w:rPr>
        <w:t>Darbuotojas, dirbantis</w:t>
      </w:r>
      <w:r w:rsidRPr="00EC0713">
        <w:rPr>
          <w:rFonts w:ascii="Times New Roman" w:eastAsia="Times New Roman" w:hAnsi="Times New Roman" w:cs="Times New Roman"/>
          <w:sz w:val="24"/>
          <w:szCs w:val="24"/>
        </w:rPr>
        <w:t xml:space="preserve"> </w:t>
      </w:r>
      <w:r w:rsidR="008E24AA" w:rsidRPr="008E24AA">
        <w:rPr>
          <w:rFonts w:ascii="Times New Roman" w:eastAsia="Times New Roman" w:hAnsi="Times New Roman" w:cs="Times New Roman"/>
          <w:sz w:val="24"/>
          <w:szCs w:val="24"/>
        </w:rPr>
        <w:t>R</w:t>
      </w:r>
      <w:r w:rsidR="00721D89">
        <w:rPr>
          <w:rFonts w:ascii="Times New Roman" w:eastAsia="Times New Roman" w:hAnsi="Times New Roman" w:cs="Times New Roman"/>
          <w:sz w:val="24"/>
          <w:szCs w:val="24"/>
        </w:rPr>
        <w:t>aseinių</w:t>
      </w:r>
      <w:r w:rsidR="002F5ADA">
        <w:rPr>
          <w:rFonts w:ascii="Times New Roman" w:eastAsia="Times New Roman" w:hAnsi="Times New Roman" w:cs="Times New Roman"/>
          <w:sz w:val="24"/>
          <w:szCs w:val="24"/>
        </w:rPr>
        <w:t xml:space="preserve"> Šaltinio</w:t>
      </w:r>
      <w:r w:rsidR="008E24AA">
        <w:rPr>
          <w:rFonts w:ascii="Times New Roman" w:eastAsia="Times New Roman" w:hAnsi="Times New Roman" w:cs="Times New Roman"/>
          <w:sz w:val="24"/>
          <w:szCs w:val="24"/>
        </w:rPr>
        <w:t xml:space="preserve"> progimnazijoje</w:t>
      </w:r>
      <w:r w:rsidR="002F5ADA">
        <w:rPr>
          <w:rFonts w:ascii="Times New Roman" w:eastAsia="Times New Roman" w:hAnsi="Times New Roman" w:cs="Times New Roman"/>
          <w:sz w:val="24"/>
          <w:szCs w:val="24"/>
        </w:rPr>
        <w:t>, periodiškai</w:t>
      </w:r>
      <w:r w:rsidRPr="00EC0713">
        <w:rPr>
          <w:rFonts w:ascii="Times New Roman" w:eastAsia="Times New Roman" w:hAnsi="Times New Roman" w:cs="Times New Roman"/>
          <w:sz w:val="24"/>
          <w:szCs w:val="24"/>
        </w:rPr>
        <w:t xml:space="preserve"> turi būti instruktuojamas ne rečiau kaip vieną kartą per dvylika mėnesių.</w:t>
      </w:r>
    </w:p>
    <w:p w14:paraId="7B46D8AC" w14:textId="77777777" w:rsidR="00EC0713" w:rsidRPr="00EC0713" w:rsidRDefault="00EC0713" w:rsidP="00951186">
      <w:pPr>
        <w:widowControl w:val="0"/>
        <w:numPr>
          <w:ilvl w:val="0"/>
          <w:numId w:val="1"/>
        </w:numPr>
        <w:shd w:val="clear" w:color="auto" w:fill="FFFFFF"/>
        <w:tabs>
          <w:tab w:val="left" w:pos="0"/>
          <w:tab w:val="left" w:pos="1134"/>
          <w:tab w:val="left" w:pos="1418"/>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 xml:space="preserve">Papildomai </w:t>
      </w:r>
      <w:r w:rsidR="002F5ADA">
        <w:rPr>
          <w:rFonts w:ascii="Times New Roman" w:hAnsi="Times New Roman" w:cs="Times New Roman"/>
          <w:color w:val="000000"/>
          <w:sz w:val="24"/>
          <w:szCs w:val="24"/>
        </w:rPr>
        <w:t>Raseinių</w:t>
      </w:r>
      <w:r w:rsidR="008E24AA" w:rsidRPr="00721D89">
        <w:rPr>
          <w:rFonts w:ascii="Times New Roman" w:hAnsi="Times New Roman" w:cs="Times New Roman"/>
          <w:color w:val="000000"/>
          <w:sz w:val="24"/>
          <w:szCs w:val="24"/>
        </w:rPr>
        <w:t xml:space="preserve"> </w:t>
      </w:r>
      <w:r w:rsidR="00FB4532">
        <w:rPr>
          <w:rFonts w:ascii="Times New Roman" w:hAnsi="Times New Roman" w:cs="Times New Roman"/>
          <w:color w:val="000000"/>
          <w:sz w:val="24"/>
          <w:szCs w:val="24"/>
        </w:rPr>
        <w:t>Šaltinio</w:t>
      </w:r>
      <w:r w:rsidR="008E24AA" w:rsidRPr="00721D89">
        <w:rPr>
          <w:rFonts w:ascii="Times New Roman" w:hAnsi="Times New Roman" w:cs="Times New Roman"/>
          <w:color w:val="000000"/>
          <w:sz w:val="24"/>
          <w:szCs w:val="24"/>
        </w:rPr>
        <w:t xml:space="preserve"> progimnazijos</w:t>
      </w:r>
      <w:r w:rsidRPr="00EC0713">
        <w:rPr>
          <w:rFonts w:ascii="Times New Roman" w:eastAsia="Times New Roman" w:hAnsi="Times New Roman" w:cs="Times New Roman"/>
          <w:sz w:val="24"/>
          <w:szCs w:val="24"/>
        </w:rPr>
        <w:t xml:space="preserve"> darbuotojai instruktuojami pakeitus gaisrinės saugos instrukciją, darbo vietą, pasikeitus darbo funkcijoms, pasikeitus technologiniams procesams, įvykus sprogimui ar gaisrui, paaiškėjus, kad darbuotojas stokoja žinių.</w:t>
      </w:r>
    </w:p>
    <w:p w14:paraId="67F3261C" w14:textId="77777777" w:rsidR="00EC0713" w:rsidRPr="00EC0713" w:rsidRDefault="00EC0713" w:rsidP="00951186">
      <w:pPr>
        <w:widowControl w:val="0"/>
        <w:numPr>
          <w:ilvl w:val="0"/>
          <w:numId w:val="1"/>
        </w:numPr>
        <w:tabs>
          <w:tab w:val="left" w:pos="0"/>
          <w:tab w:val="left" w:pos="1134"/>
          <w:tab w:val="left" w:pos="1418"/>
        </w:tabs>
        <w:autoSpaceDE w:val="0"/>
        <w:autoSpaceDN w:val="0"/>
        <w:adjustRightInd w:val="0"/>
        <w:spacing w:after="0"/>
        <w:jc w:val="both"/>
        <w:rPr>
          <w:rFonts w:ascii="TimesLT" w:eastAsia="Times New Roman" w:hAnsi="TimesLT" w:cs="TimesLT"/>
          <w:sz w:val="24"/>
          <w:szCs w:val="20"/>
          <w:lang w:eastAsia="lt-LT"/>
        </w:rPr>
      </w:pPr>
      <w:r w:rsidRPr="00EC0713">
        <w:rPr>
          <w:rFonts w:ascii="TimesLT" w:eastAsia="Times New Roman" w:hAnsi="TimesLT" w:cs="TimesLT"/>
          <w:sz w:val="24"/>
          <w:szCs w:val="24"/>
        </w:rPr>
        <w:t xml:space="preserve">Be šioje instrukcijoje nurodytų reikalavimų, darbuotojai (pagal darbo vietas ir darbo pobūdį) privalo būti susipažinę ir laikytis cheminių medžiagų ir preparatų saugos duomenų lapuose, įrenginių naudojimo instrukcijose, </w:t>
      </w:r>
      <w:r w:rsidRPr="00EC0713">
        <w:rPr>
          <w:rFonts w:ascii="TimesLT" w:eastAsia="Times New Roman" w:hAnsi="TimesLT" w:cs="TimesLT"/>
          <w:sz w:val="24"/>
          <w:szCs w:val="20"/>
          <w:lang w:eastAsia="lt-LT"/>
        </w:rPr>
        <w:t>galiojančių standartų, statybos technologinių reglamentų ir normų, technologinių sąlygų, elektros įrenginių įrengimo taisyklių, taip pat kitų gaisrinę saugą reglamentuojančių norminių aktų reikalavimų.</w:t>
      </w:r>
    </w:p>
    <w:p w14:paraId="7609E21A" w14:textId="77777777" w:rsidR="00EC0713" w:rsidRDefault="00EC0713" w:rsidP="00951186">
      <w:pPr>
        <w:widowControl w:val="0"/>
        <w:numPr>
          <w:ilvl w:val="0"/>
          <w:numId w:val="1"/>
        </w:numPr>
        <w:shd w:val="clear" w:color="auto" w:fill="FFFFFF"/>
        <w:tabs>
          <w:tab w:val="left" w:pos="0"/>
          <w:tab w:val="left" w:pos="1134"/>
          <w:tab w:val="left" w:pos="1276"/>
          <w:tab w:val="left" w:pos="1418"/>
          <w:tab w:val="left" w:pos="1560"/>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Asmenims, atsakingiems u</w:t>
      </w:r>
      <w:r w:rsidR="007D4548">
        <w:rPr>
          <w:rFonts w:ascii="Times New Roman" w:eastAsia="Times New Roman" w:hAnsi="Times New Roman" w:cs="Times New Roman"/>
          <w:sz w:val="24"/>
          <w:szCs w:val="24"/>
        </w:rPr>
        <w:t>ž gaisrinę saugą, progimnazijos direktoriui</w:t>
      </w:r>
      <w:r w:rsidRPr="00EC0713">
        <w:rPr>
          <w:rFonts w:ascii="Times New Roman" w:eastAsia="Times New Roman" w:hAnsi="Times New Roman" w:cs="Times New Roman"/>
          <w:sz w:val="24"/>
          <w:szCs w:val="24"/>
        </w:rPr>
        <w:t xml:space="preserve"> ir (arba) jo paskirtiems atsakingiems asmenims vykdant gaisrinės saugos vidinę kontrolę, keičiant darbo aplinką ir priemones, pertvarkant teritoriją, darbo vietas, diegiant naujus procesus, privalu žinoti ir laikytis gaisrinės saugos teisės aktuose bei gamintojų techninėje dokumentacijoje nurodytų reikalavimų.</w:t>
      </w:r>
    </w:p>
    <w:p w14:paraId="7433E8CB" w14:textId="77777777" w:rsidR="00134DF4" w:rsidRPr="00EC0713" w:rsidRDefault="00134DF4" w:rsidP="00134DF4">
      <w:pPr>
        <w:widowControl w:val="0"/>
        <w:shd w:val="clear" w:color="auto" w:fill="FFFFFF"/>
        <w:tabs>
          <w:tab w:val="left" w:pos="0"/>
          <w:tab w:val="left" w:pos="1134"/>
          <w:tab w:val="left" w:pos="1276"/>
          <w:tab w:val="left" w:pos="1418"/>
          <w:tab w:val="left" w:pos="1560"/>
        </w:tabs>
        <w:autoSpaceDE w:val="0"/>
        <w:autoSpaceDN w:val="0"/>
        <w:adjustRightInd w:val="0"/>
        <w:spacing w:after="0"/>
        <w:ind w:left="851"/>
        <w:jc w:val="both"/>
        <w:outlineLvl w:val="0"/>
        <w:rPr>
          <w:rFonts w:ascii="Times New Roman" w:eastAsia="Times New Roman" w:hAnsi="Times New Roman" w:cs="Times New Roman"/>
          <w:sz w:val="24"/>
          <w:szCs w:val="24"/>
        </w:rPr>
      </w:pPr>
    </w:p>
    <w:p w14:paraId="06769C93" w14:textId="77777777" w:rsidR="00134DF4" w:rsidRDefault="00134DF4" w:rsidP="00134DF4">
      <w:pPr>
        <w:widowControl w:val="0"/>
        <w:shd w:val="clear" w:color="auto" w:fill="FFFFFF"/>
        <w:tabs>
          <w:tab w:val="left" w:pos="0"/>
          <w:tab w:val="left" w:pos="1134"/>
          <w:tab w:val="left" w:pos="1560"/>
        </w:tabs>
        <w:autoSpaceDE w:val="0"/>
        <w:autoSpaceDN w:val="0"/>
        <w:adjustRightInd w:val="0"/>
        <w:spacing w:after="0"/>
        <w:ind w:firstLine="851"/>
        <w:jc w:val="center"/>
        <w:outlineLvl w:val="4"/>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II SKYRIUS</w:t>
      </w:r>
    </w:p>
    <w:p w14:paraId="0F616B61" w14:textId="77777777" w:rsidR="00EC0713" w:rsidRPr="00EC0713" w:rsidRDefault="00EC0713" w:rsidP="00134DF4">
      <w:pPr>
        <w:widowControl w:val="0"/>
        <w:shd w:val="clear" w:color="auto" w:fill="FFFFFF"/>
        <w:tabs>
          <w:tab w:val="left" w:pos="0"/>
          <w:tab w:val="left" w:pos="1134"/>
          <w:tab w:val="left" w:pos="1560"/>
        </w:tabs>
        <w:autoSpaceDE w:val="0"/>
        <w:autoSpaceDN w:val="0"/>
        <w:adjustRightInd w:val="0"/>
        <w:spacing w:after="0"/>
        <w:ind w:firstLine="851"/>
        <w:jc w:val="center"/>
        <w:outlineLvl w:val="4"/>
        <w:rPr>
          <w:rFonts w:ascii="Times New Roman" w:eastAsia="Times New Roman" w:hAnsi="Times New Roman" w:cs="Times New Roman"/>
          <w:b/>
          <w:bCs/>
          <w:color w:val="000000"/>
          <w:sz w:val="24"/>
          <w:szCs w:val="24"/>
        </w:rPr>
      </w:pPr>
      <w:r w:rsidRPr="00EC0713">
        <w:rPr>
          <w:rFonts w:ascii="Times New Roman" w:eastAsia="Times New Roman" w:hAnsi="Times New Roman" w:cs="Times New Roman"/>
          <w:b/>
          <w:bCs/>
          <w:sz w:val="24"/>
          <w:szCs w:val="24"/>
        </w:rPr>
        <w:t xml:space="preserve"> BENDRIEJI REIKALAVIMAI</w:t>
      </w:r>
    </w:p>
    <w:p w14:paraId="27610FA7" w14:textId="77777777" w:rsidR="00EC0713" w:rsidRPr="00EC0713" w:rsidRDefault="00EC0713" w:rsidP="00951186">
      <w:pPr>
        <w:widowControl w:val="0"/>
        <w:numPr>
          <w:ilvl w:val="0"/>
          <w:numId w:val="1"/>
        </w:numPr>
        <w:shd w:val="clear" w:color="auto" w:fill="FFFFFF"/>
        <w:tabs>
          <w:tab w:val="left" w:pos="0"/>
          <w:tab w:val="left" w:pos="1134"/>
          <w:tab w:val="left" w:pos="1418"/>
        </w:tabs>
        <w:autoSpaceDE w:val="0"/>
        <w:autoSpaceDN w:val="0"/>
        <w:adjustRightInd w:val="0"/>
        <w:spacing w:before="120"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Bendrieji principai, leidžiantys išvengti gaisro yra šie:</w:t>
      </w:r>
    </w:p>
    <w:tbl>
      <w:tblPr>
        <w:tblStyle w:val="Lentelstinklelis"/>
        <w:tblW w:w="9747" w:type="dxa"/>
        <w:tblLook w:val="01E0" w:firstRow="1" w:lastRow="1" w:firstColumn="1" w:lastColumn="1" w:noHBand="0" w:noVBand="0"/>
      </w:tblPr>
      <w:tblGrid>
        <w:gridCol w:w="1116"/>
        <w:gridCol w:w="8631"/>
      </w:tblGrid>
      <w:tr w:rsidR="00EC0713" w:rsidRPr="00EC0713" w14:paraId="67AEED7C" w14:textId="77777777" w:rsidTr="007D4548">
        <w:trPr>
          <w:trHeight w:val="1080"/>
        </w:trPr>
        <w:tc>
          <w:tcPr>
            <w:tcW w:w="1116" w:type="dxa"/>
            <w:vAlign w:val="center"/>
          </w:tcPr>
          <w:p w14:paraId="51A241F9" w14:textId="77777777" w:rsidR="00EC0713" w:rsidRPr="00EC0713" w:rsidRDefault="008C455D" w:rsidP="00951186">
            <w:pPr>
              <w:tabs>
                <w:tab w:val="left" w:pos="0"/>
                <w:tab w:val="left" w:pos="1134"/>
              </w:tabs>
              <w:autoSpaceDE w:val="0"/>
              <w:autoSpaceDN w:val="0"/>
              <w:adjustRightInd w:val="0"/>
              <w:spacing w:line="276" w:lineRule="auto"/>
              <w:rPr>
                <w:rFonts w:ascii="TimesLT" w:hAnsi="TimesLT" w:cs="TimesLT"/>
              </w:rPr>
            </w:pPr>
            <w:r>
              <w:rPr>
                <w:rFonts w:ascii="TimesLT" w:hAnsi="TimesLT" w:cs="TimesLT"/>
                <w:noProof/>
              </w:rPr>
              <w:drawing>
                <wp:inline distT="0" distB="0" distL="0" distR="0" wp14:anchorId="2B0CA43D" wp14:editId="1F056FFC">
                  <wp:extent cx="569430" cy="495300"/>
                  <wp:effectExtent l="0" t="0" r="2540" b="0"/>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95" cy="496401"/>
                          </a:xfrm>
                          <a:prstGeom prst="rect">
                            <a:avLst/>
                          </a:prstGeom>
                          <a:noFill/>
                        </pic:spPr>
                      </pic:pic>
                    </a:graphicData>
                  </a:graphic>
                </wp:inline>
              </w:drawing>
            </w:r>
          </w:p>
        </w:tc>
        <w:tc>
          <w:tcPr>
            <w:tcW w:w="8631" w:type="dxa"/>
          </w:tcPr>
          <w:p w14:paraId="58C9D229" w14:textId="77777777" w:rsidR="00EC0713" w:rsidRPr="00130964" w:rsidRDefault="00EC0713" w:rsidP="007D4548">
            <w:pPr>
              <w:tabs>
                <w:tab w:val="left" w:pos="0"/>
                <w:tab w:val="left" w:pos="1134"/>
              </w:tabs>
              <w:suppressAutoHyphens/>
              <w:autoSpaceDE w:val="0"/>
              <w:autoSpaceDN w:val="0"/>
              <w:adjustRightInd w:val="0"/>
              <w:spacing w:line="276" w:lineRule="auto"/>
              <w:ind w:left="31" w:firstLine="144"/>
              <w:jc w:val="both"/>
              <w:textAlignment w:val="center"/>
              <w:outlineLvl w:val="0"/>
              <w:rPr>
                <w:color w:val="000000"/>
                <w:sz w:val="24"/>
                <w:szCs w:val="24"/>
                <w:u w:color="000000"/>
              </w:rPr>
            </w:pPr>
            <w:r w:rsidRPr="00130964">
              <w:rPr>
                <w:b/>
                <w:bCs/>
                <w:color w:val="000000"/>
                <w:sz w:val="24"/>
                <w:szCs w:val="24"/>
                <w:u w:color="000000"/>
              </w:rPr>
              <w:t xml:space="preserve">- </w:t>
            </w:r>
            <w:r w:rsidRPr="00130964">
              <w:rPr>
                <w:color w:val="000000"/>
                <w:sz w:val="24"/>
                <w:szCs w:val="24"/>
                <w:u w:color="000000"/>
              </w:rPr>
              <w:t>Nesudaryti degios aplinkos!</w:t>
            </w:r>
          </w:p>
          <w:p w14:paraId="51904D87" w14:textId="77777777" w:rsidR="00EC0713" w:rsidRPr="00130964" w:rsidRDefault="00EC0713" w:rsidP="007D4548">
            <w:pPr>
              <w:tabs>
                <w:tab w:val="left" w:pos="0"/>
                <w:tab w:val="left" w:pos="1134"/>
              </w:tabs>
              <w:suppressAutoHyphens/>
              <w:autoSpaceDE w:val="0"/>
              <w:autoSpaceDN w:val="0"/>
              <w:adjustRightInd w:val="0"/>
              <w:spacing w:line="276" w:lineRule="auto"/>
              <w:ind w:left="31" w:firstLine="144"/>
              <w:jc w:val="both"/>
              <w:textAlignment w:val="center"/>
              <w:outlineLvl w:val="0"/>
              <w:rPr>
                <w:color w:val="000000"/>
                <w:sz w:val="24"/>
                <w:szCs w:val="24"/>
                <w:u w:color="000000"/>
              </w:rPr>
            </w:pPr>
            <w:r w:rsidRPr="00130964">
              <w:rPr>
                <w:color w:val="000000"/>
                <w:sz w:val="24"/>
                <w:szCs w:val="24"/>
                <w:u w:color="000000"/>
              </w:rPr>
              <w:t>- Degioje aplinkoje vengti užsidegimo šaltinio (degančio ar įkaitusio paviršiaus, taip pat elektros iškrovos, turinčių pakankamai energijos ir temperatūros kitai medžiagai uždegti)!</w:t>
            </w:r>
          </w:p>
          <w:p w14:paraId="27FB1DB2" w14:textId="77777777" w:rsidR="00EC0713" w:rsidRPr="00EC0713" w:rsidRDefault="00EC0713" w:rsidP="007D4548">
            <w:pPr>
              <w:tabs>
                <w:tab w:val="left" w:pos="0"/>
                <w:tab w:val="left" w:pos="1134"/>
              </w:tabs>
              <w:suppressAutoHyphens/>
              <w:autoSpaceDE w:val="0"/>
              <w:autoSpaceDN w:val="0"/>
              <w:adjustRightInd w:val="0"/>
              <w:spacing w:line="276" w:lineRule="auto"/>
              <w:ind w:left="31" w:firstLine="144"/>
              <w:jc w:val="both"/>
              <w:textAlignment w:val="center"/>
              <w:outlineLvl w:val="0"/>
              <w:rPr>
                <w:rFonts w:ascii="Times Roman" w:hAnsi="Times Roman" w:cs="Times Roman"/>
                <w:b/>
                <w:bCs/>
                <w:color w:val="000000"/>
                <w:sz w:val="24"/>
                <w:szCs w:val="24"/>
                <w:u w:color="000000"/>
              </w:rPr>
            </w:pPr>
            <w:r w:rsidRPr="00130964">
              <w:rPr>
                <w:color w:val="000000"/>
                <w:sz w:val="24"/>
                <w:szCs w:val="24"/>
                <w:u w:color="000000"/>
              </w:rPr>
              <w:t>- Pastebėjus užsidegimą, riboti oro cirkuliavimą!</w:t>
            </w:r>
          </w:p>
        </w:tc>
      </w:tr>
    </w:tbl>
    <w:p w14:paraId="3CD99440" w14:textId="77777777" w:rsidR="00EC0713" w:rsidRDefault="00515CFE" w:rsidP="00951186">
      <w:pPr>
        <w:widowControl w:val="0"/>
        <w:numPr>
          <w:ilvl w:val="0"/>
          <w:numId w:val="1"/>
        </w:numPr>
        <w:shd w:val="clear" w:color="auto" w:fill="FFFFFF"/>
        <w:tabs>
          <w:tab w:val="left" w:pos="0"/>
          <w:tab w:val="left" w:pos="1134"/>
          <w:tab w:val="left" w:pos="1418"/>
        </w:tabs>
        <w:autoSpaceDE w:val="0"/>
        <w:autoSpaceDN w:val="0"/>
        <w:adjustRightInd w:val="0"/>
        <w:spacing w:before="120" w:after="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Klasikinė</w:t>
      </w:r>
      <w:r w:rsidR="00EC0713" w:rsidRPr="00EC0713">
        <w:rPr>
          <w:rFonts w:ascii="Times New Roman" w:eastAsia="Times New Roman" w:hAnsi="Times New Roman" w:cs="Times New Roman"/>
          <w:sz w:val="24"/>
          <w:szCs w:val="24"/>
        </w:rPr>
        <w:t xml:space="preserve"> degimo </w:t>
      </w:r>
      <w:r>
        <w:rPr>
          <w:rFonts w:ascii="Times New Roman" w:eastAsia="Times New Roman" w:hAnsi="Times New Roman" w:cs="Times New Roman"/>
          <w:sz w:val="24"/>
          <w:szCs w:val="24"/>
        </w:rPr>
        <w:t>schema</w:t>
      </w:r>
      <w:r w:rsidR="00EC0713" w:rsidRPr="00EC0713">
        <w:rPr>
          <w:rFonts w:ascii="Times New Roman" w:eastAsia="Times New Roman" w:hAnsi="Times New Roman" w:cs="Times New Roman"/>
          <w:sz w:val="24"/>
          <w:szCs w:val="24"/>
        </w:rPr>
        <w:t>:</w:t>
      </w:r>
    </w:p>
    <w:p w14:paraId="02192BCD" w14:textId="77777777" w:rsidR="00515CFE" w:rsidRDefault="00515CFE" w:rsidP="00951186">
      <w:pPr>
        <w:widowControl w:val="0"/>
        <w:shd w:val="clear" w:color="auto" w:fill="FFFFFF"/>
        <w:tabs>
          <w:tab w:val="left" w:pos="0"/>
          <w:tab w:val="left" w:pos="1134"/>
          <w:tab w:val="left" w:pos="1418"/>
        </w:tabs>
        <w:autoSpaceDE w:val="0"/>
        <w:autoSpaceDN w:val="0"/>
        <w:adjustRightInd w:val="0"/>
        <w:spacing w:before="120" w:after="0"/>
        <w:ind w:firstLine="851"/>
        <w:jc w:val="center"/>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1CEE9C2D" wp14:editId="08EA3C2C">
            <wp:extent cx="5343525" cy="1943100"/>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9740" cy="1945360"/>
                    </a:xfrm>
                    <a:prstGeom prst="rect">
                      <a:avLst/>
                    </a:prstGeom>
                    <a:noFill/>
                  </pic:spPr>
                </pic:pic>
              </a:graphicData>
            </a:graphic>
          </wp:inline>
        </w:drawing>
      </w:r>
    </w:p>
    <w:tbl>
      <w:tblPr>
        <w:tblStyle w:val="Lentelstinklelis1"/>
        <w:tblW w:w="0" w:type="auto"/>
        <w:tblLook w:val="04A0" w:firstRow="1" w:lastRow="0" w:firstColumn="1" w:lastColumn="0" w:noHBand="0" w:noVBand="1"/>
      </w:tblPr>
      <w:tblGrid>
        <w:gridCol w:w="2358"/>
        <w:gridCol w:w="7270"/>
      </w:tblGrid>
      <w:tr w:rsidR="00515CFE" w:rsidRPr="00515CFE" w14:paraId="4F237AE9" w14:textId="77777777" w:rsidTr="0042028D">
        <w:tc>
          <w:tcPr>
            <w:tcW w:w="2376" w:type="dxa"/>
          </w:tcPr>
          <w:p w14:paraId="1AB21511" w14:textId="77777777" w:rsidR="00515CFE" w:rsidRPr="00515CFE" w:rsidRDefault="00515CFE" w:rsidP="00951186">
            <w:pPr>
              <w:tabs>
                <w:tab w:val="left" w:pos="0"/>
                <w:tab w:val="left" w:pos="1134"/>
              </w:tabs>
              <w:spacing w:line="276" w:lineRule="auto"/>
              <w:ind w:firstLine="851"/>
              <w:jc w:val="center"/>
            </w:pPr>
            <w:r w:rsidRPr="00515CFE">
              <w:rPr>
                <w:noProof/>
                <w:lang w:eastAsia="lt-LT"/>
              </w:rPr>
              <w:drawing>
                <wp:inline distT="0" distB="0" distL="0" distR="0" wp14:anchorId="1D1324F3" wp14:editId="027D4444">
                  <wp:extent cx="531628" cy="462419"/>
                  <wp:effectExtent l="0" t="0" r="1905"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044" cy="461911"/>
                          </a:xfrm>
                          <a:prstGeom prst="rect">
                            <a:avLst/>
                          </a:prstGeom>
                          <a:noFill/>
                        </pic:spPr>
                      </pic:pic>
                    </a:graphicData>
                  </a:graphic>
                </wp:inline>
              </w:drawing>
            </w:r>
          </w:p>
        </w:tc>
        <w:tc>
          <w:tcPr>
            <w:tcW w:w="7478" w:type="dxa"/>
            <w:vAlign w:val="center"/>
          </w:tcPr>
          <w:p w14:paraId="3CDEEC7E" w14:textId="77777777" w:rsidR="00515CFE" w:rsidRPr="00515CFE" w:rsidRDefault="00515CFE" w:rsidP="00951186">
            <w:pPr>
              <w:tabs>
                <w:tab w:val="left" w:pos="0"/>
                <w:tab w:val="left" w:pos="1134"/>
              </w:tabs>
              <w:spacing w:line="276" w:lineRule="auto"/>
              <w:ind w:firstLine="851"/>
              <w:jc w:val="center"/>
              <w:rPr>
                <w:rFonts w:ascii="Times New Roman" w:hAnsi="Times New Roman" w:cs="Times New Roman"/>
                <w:sz w:val="24"/>
                <w:szCs w:val="24"/>
              </w:rPr>
            </w:pPr>
            <w:r w:rsidRPr="00515CFE">
              <w:rPr>
                <w:rFonts w:ascii="Times New Roman" w:hAnsi="Times New Roman" w:cs="Times New Roman"/>
                <w:sz w:val="24"/>
                <w:szCs w:val="24"/>
              </w:rPr>
              <w:t>Pašalinus bent vieną iš šių komponentų – degimas nutrūksta</w:t>
            </w:r>
            <w:r w:rsidRPr="00951186">
              <w:rPr>
                <w:rFonts w:ascii="Times New Roman" w:hAnsi="Times New Roman" w:cs="Times New Roman"/>
                <w:sz w:val="24"/>
                <w:szCs w:val="24"/>
                <w:lang w:val="nl-NL"/>
              </w:rPr>
              <w:t>!</w:t>
            </w:r>
          </w:p>
        </w:tc>
      </w:tr>
    </w:tbl>
    <w:p w14:paraId="1F2F0E05" w14:textId="77777777" w:rsidR="00EC0713" w:rsidRPr="00B6232E" w:rsidRDefault="00B6232E" w:rsidP="007D4548">
      <w:pPr>
        <w:widowControl w:val="0"/>
        <w:numPr>
          <w:ilvl w:val="0"/>
          <w:numId w:val="1"/>
        </w:numPr>
        <w:shd w:val="clear" w:color="auto" w:fill="FFFFFF"/>
        <w:tabs>
          <w:tab w:val="left" w:pos="0"/>
          <w:tab w:val="left" w:pos="1134"/>
          <w:tab w:val="left" w:pos="1418"/>
          <w:tab w:val="left" w:pos="1560"/>
        </w:tabs>
        <w:autoSpaceDE w:val="0"/>
        <w:autoSpaceDN w:val="0"/>
        <w:adjustRightInd w:val="0"/>
        <w:spacing w:before="120" w:after="0"/>
        <w:jc w:val="both"/>
        <w:outlineLvl w:val="0"/>
        <w:rPr>
          <w:rFonts w:ascii="Times New Roman" w:eastAsia="Times New Roman" w:hAnsi="Times New Roman" w:cs="Times New Roman"/>
          <w:sz w:val="24"/>
          <w:szCs w:val="24"/>
        </w:rPr>
      </w:pPr>
      <w:r w:rsidRPr="00B6232E">
        <w:rPr>
          <w:rFonts w:ascii="Times New Roman" w:eastAsia="Times New Roman" w:hAnsi="Times New Roman" w:cs="Times New Roman"/>
          <w:sz w:val="24"/>
          <w:szCs w:val="24"/>
        </w:rPr>
        <w:t>Progimnazijos patalpose</w:t>
      </w:r>
      <w:r w:rsidR="00EC0713" w:rsidRPr="00B6232E">
        <w:rPr>
          <w:rFonts w:ascii="Times New Roman" w:eastAsia="Times New Roman" w:hAnsi="Times New Roman" w:cs="Times New Roman"/>
          <w:sz w:val="24"/>
          <w:szCs w:val="24"/>
        </w:rPr>
        <w:t xml:space="preserve"> rūkyti</w:t>
      </w:r>
      <w:r w:rsidR="007D4548" w:rsidRPr="00B6232E">
        <w:rPr>
          <w:rFonts w:ascii="Times New Roman" w:eastAsia="Times New Roman" w:hAnsi="Times New Roman" w:cs="Times New Roman"/>
          <w:sz w:val="24"/>
          <w:szCs w:val="24"/>
        </w:rPr>
        <w:t xml:space="preserve"> draudžiama. </w:t>
      </w:r>
      <w:r w:rsidRPr="00B6232E">
        <w:rPr>
          <w:rFonts w:ascii="Times New Roman" w:eastAsia="Times New Roman" w:hAnsi="Times New Roman" w:cs="Times New Roman"/>
          <w:sz w:val="24"/>
          <w:szCs w:val="24"/>
        </w:rPr>
        <w:t>T</w:t>
      </w:r>
      <w:r w:rsidR="002F5ADA" w:rsidRPr="00B6232E">
        <w:rPr>
          <w:rFonts w:ascii="Times New Roman" w:eastAsia="Times New Roman" w:hAnsi="Times New Roman" w:cs="Times New Roman"/>
          <w:sz w:val="24"/>
          <w:szCs w:val="24"/>
        </w:rPr>
        <w:t>ai</w:t>
      </w:r>
      <w:r w:rsidRPr="00B6232E">
        <w:rPr>
          <w:rFonts w:ascii="Times New Roman" w:eastAsia="Times New Roman" w:hAnsi="Times New Roman" w:cs="Times New Roman"/>
          <w:sz w:val="24"/>
          <w:szCs w:val="24"/>
        </w:rPr>
        <w:t xml:space="preserve"> yra reglamentuota Raseinių Šaltinio </w:t>
      </w:r>
      <w:r w:rsidRPr="00B6232E">
        <w:rPr>
          <w:rFonts w:ascii="Times New Roman" w:eastAsia="Times New Roman" w:hAnsi="Times New Roman" w:cs="Times New Roman"/>
          <w:sz w:val="24"/>
          <w:szCs w:val="24"/>
        </w:rPr>
        <w:lastRenderedPageBreak/>
        <w:t>progimnazijos mokinio elgesio taisyklėse ir darbuotojų vidaus tvarkos taisyklėse, patvirtintose progimnazijos direktoriaus įsakymais</w:t>
      </w:r>
      <w:r>
        <w:rPr>
          <w:rFonts w:ascii="Times New Roman" w:eastAsia="Times New Roman" w:hAnsi="Times New Roman" w:cs="Times New Roman"/>
          <w:sz w:val="24"/>
          <w:szCs w:val="24"/>
        </w:rPr>
        <w:t>. Su anksčiau paminėtomis taisyklėmis</w:t>
      </w:r>
      <w:r w:rsidRPr="00B623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visi supažindinami pasiraš</w:t>
      </w:r>
      <w:r w:rsidRPr="00B6232E">
        <w:rPr>
          <w:rFonts w:ascii="Times New Roman" w:eastAsia="Times New Roman" w:hAnsi="Times New Roman" w:cs="Times New Roman"/>
          <w:sz w:val="24"/>
          <w:szCs w:val="24"/>
        </w:rPr>
        <w:t xml:space="preserve">ytinai. </w:t>
      </w:r>
      <w:r>
        <w:rPr>
          <w:rFonts w:ascii="Times New Roman" w:eastAsia="Times New Roman" w:hAnsi="Times New Roman" w:cs="Times New Roman"/>
          <w:sz w:val="24"/>
          <w:szCs w:val="24"/>
        </w:rPr>
        <w:t xml:space="preserve">Apie draudimą rūkyti informuoja  </w:t>
      </w:r>
      <w:r w:rsidR="00224046">
        <w:rPr>
          <w:rFonts w:ascii="Times New Roman" w:eastAsia="Times New Roman" w:hAnsi="Times New Roman" w:cs="Times New Roman"/>
          <w:sz w:val="24"/>
          <w:szCs w:val="24"/>
        </w:rPr>
        <w:t>ženklai</w:t>
      </w:r>
    </w:p>
    <w:p w14:paraId="6B399355" w14:textId="77777777" w:rsidR="00B916EC" w:rsidRPr="00D56B7B" w:rsidRDefault="00B916EC" w:rsidP="00951186">
      <w:pPr>
        <w:shd w:val="clear" w:color="auto" w:fill="FFFFFF"/>
        <w:tabs>
          <w:tab w:val="left" w:pos="0"/>
          <w:tab w:val="left" w:pos="1134"/>
          <w:tab w:val="left" w:pos="1418"/>
          <w:tab w:val="left" w:pos="1560"/>
        </w:tabs>
        <w:spacing w:before="120"/>
        <w:ind w:firstLine="851"/>
        <w:jc w:val="both"/>
        <w:outlineLvl w:val="0"/>
        <w:rPr>
          <w:sz w:val="24"/>
          <w:szCs w:val="24"/>
        </w:rPr>
      </w:pPr>
      <w:r w:rsidRPr="00D4179C">
        <w:t xml:space="preserve">  </w:t>
      </w:r>
      <w:r w:rsidRPr="00D4179C">
        <w:rPr>
          <w:noProof/>
          <w:lang w:eastAsia="lt-LT"/>
        </w:rPr>
        <w:drawing>
          <wp:inline distT="0" distB="0" distL="0" distR="0" wp14:anchorId="33FF88F5" wp14:editId="6D35E506">
            <wp:extent cx="464820" cy="431800"/>
            <wp:effectExtent l="0" t="0" r="0" b="635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 cy="431800"/>
                    </a:xfrm>
                    <a:prstGeom prst="rect">
                      <a:avLst/>
                    </a:prstGeom>
                    <a:noFill/>
                  </pic:spPr>
                </pic:pic>
              </a:graphicData>
            </a:graphic>
          </wp:inline>
        </w:drawing>
      </w:r>
      <w:r w:rsidRPr="00D4179C">
        <w:t xml:space="preserve"> </w:t>
      </w:r>
      <w:r w:rsidR="00224046">
        <w:t xml:space="preserve">  ,     </w:t>
      </w:r>
      <w:r w:rsidR="00224046">
        <w:rPr>
          <w:noProof/>
          <w:lang w:eastAsia="lt-LT"/>
        </w:rPr>
        <w:drawing>
          <wp:inline distT="0" distB="0" distL="0" distR="0" wp14:anchorId="28826321" wp14:editId="5E3C09A5">
            <wp:extent cx="642139" cy="563270"/>
            <wp:effectExtent l="0" t="0" r="5715" b="8255"/>
            <wp:docPr id="1" name="Paveikslėlis 1" descr="Rūkyti draudži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ūkyti draudžiam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3814" cy="564739"/>
                    </a:xfrm>
                    <a:prstGeom prst="rect">
                      <a:avLst/>
                    </a:prstGeom>
                    <a:noFill/>
                    <a:ln>
                      <a:noFill/>
                    </a:ln>
                  </pic:spPr>
                </pic:pic>
              </a:graphicData>
            </a:graphic>
          </wp:inline>
        </w:drawing>
      </w:r>
      <w:r w:rsidR="00224046">
        <w:t xml:space="preserve">  </w:t>
      </w:r>
      <w:r w:rsidRPr="00224046">
        <w:rPr>
          <w:rFonts w:ascii="Times New Roman" w:hAnsi="Times New Roman" w:cs="Times New Roman"/>
          <w:sz w:val="24"/>
          <w:szCs w:val="24"/>
        </w:rPr>
        <w:t>Rūkyti draudžiama</w:t>
      </w:r>
      <w:r w:rsidR="004C6DAD" w:rsidRPr="00224046">
        <w:rPr>
          <w:rFonts w:ascii="Times New Roman" w:hAnsi="Times New Roman" w:cs="Times New Roman"/>
          <w:sz w:val="24"/>
          <w:szCs w:val="24"/>
        </w:rPr>
        <w:t xml:space="preserve">.  </w:t>
      </w:r>
      <w:r w:rsidR="004C6DAD">
        <w:rPr>
          <w:rFonts w:ascii="Times New Roman" w:eastAsia="Times New Roman" w:hAnsi="Times New Roman" w:cs="Times New Roman"/>
          <w:sz w:val="24"/>
          <w:szCs w:val="24"/>
        </w:rPr>
        <w:t xml:space="preserve">Įėjimai į progimnaziją yra paženklinti </w:t>
      </w:r>
      <w:r w:rsidR="00224046">
        <w:rPr>
          <w:rFonts w:ascii="Times New Roman" w:eastAsia="Times New Roman" w:hAnsi="Times New Roman" w:cs="Times New Roman"/>
          <w:sz w:val="24"/>
          <w:szCs w:val="24"/>
        </w:rPr>
        <w:t>šiais</w:t>
      </w:r>
      <w:r w:rsidR="004C6DAD">
        <w:rPr>
          <w:rFonts w:ascii="Times New Roman" w:eastAsia="Times New Roman" w:hAnsi="Times New Roman" w:cs="Times New Roman"/>
          <w:sz w:val="24"/>
          <w:szCs w:val="24"/>
        </w:rPr>
        <w:t xml:space="preserve"> </w:t>
      </w:r>
      <w:r w:rsidR="00224046">
        <w:rPr>
          <w:rFonts w:ascii="Times New Roman" w:eastAsia="Times New Roman" w:hAnsi="Times New Roman" w:cs="Times New Roman"/>
          <w:sz w:val="24"/>
          <w:szCs w:val="24"/>
        </w:rPr>
        <w:t>ženklais</w:t>
      </w:r>
      <w:r w:rsidR="004C6DAD">
        <w:rPr>
          <w:rFonts w:ascii="Times New Roman" w:eastAsia="Times New Roman" w:hAnsi="Times New Roman" w:cs="Times New Roman"/>
          <w:sz w:val="24"/>
          <w:szCs w:val="24"/>
        </w:rPr>
        <w:t>.</w:t>
      </w:r>
    </w:p>
    <w:p w14:paraId="1AD60297" w14:textId="77777777" w:rsidR="00B916EC" w:rsidRPr="00A3237C" w:rsidRDefault="00B916EC" w:rsidP="00951186">
      <w:pPr>
        <w:pStyle w:val="Sraopastraipa"/>
        <w:widowControl w:val="0"/>
        <w:numPr>
          <w:ilvl w:val="0"/>
          <w:numId w:val="1"/>
        </w:numPr>
        <w:shd w:val="clear" w:color="auto" w:fill="FFFFFF"/>
        <w:tabs>
          <w:tab w:val="left" w:pos="0"/>
          <w:tab w:val="left" w:pos="1134"/>
          <w:tab w:val="left" w:pos="1418"/>
          <w:tab w:val="left" w:pos="1560"/>
          <w:tab w:val="num" w:pos="1843"/>
        </w:tabs>
        <w:autoSpaceDE w:val="0"/>
        <w:autoSpaceDN w:val="0"/>
        <w:adjustRightInd w:val="0"/>
        <w:spacing w:before="120" w:after="0"/>
        <w:ind w:left="0"/>
        <w:jc w:val="both"/>
        <w:outlineLvl w:val="0"/>
        <w:rPr>
          <w:rFonts w:ascii="Times New Roman" w:hAnsi="Times New Roman" w:cs="Times New Roman"/>
          <w:sz w:val="24"/>
          <w:szCs w:val="24"/>
        </w:rPr>
      </w:pPr>
      <w:r w:rsidRPr="00A3237C">
        <w:rPr>
          <w:rFonts w:ascii="Times New Roman" w:hAnsi="Times New Roman" w:cs="Times New Roman"/>
          <w:sz w:val="24"/>
          <w:szCs w:val="24"/>
        </w:rPr>
        <w:t>Ši</w:t>
      </w:r>
      <w:r w:rsidR="007D4548">
        <w:rPr>
          <w:rFonts w:ascii="Times New Roman" w:hAnsi="Times New Roman" w:cs="Times New Roman"/>
          <w:sz w:val="24"/>
          <w:szCs w:val="24"/>
        </w:rPr>
        <w:t>ukšlės ir kitos atliekos progimnazijoje</w:t>
      </w:r>
      <w:r w:rsidRPr="00A3237C">
        <w:rPr>
          <w:rFonts w:ascii="Times New Roman" w:hAnsi="Times New Roman" w:cs="Times New Roman"/>
          <w:sz w:val="24"/>
          <w:szCs w:val="24"/>
        </w:rPr>
        <w:t xml:space="preserve"> turi būti laikomos tam skirtose vietose ir</w:t>
      </w:r>
      <w:r w:rsidR="007D4548">
        <w:rPr>
          <w:rFonts w:ascii="Times New Roman" w:hAnsi="Times New Roman" w:cs="Times New Roman"/>
          <w:sz w:val="24"/>
          <w:szCs w:val="24"/>
        </w:rPr>
        <w:t xml:space="preserve"> reguliariai šalinamos iš  </w:t>
      </w:r>
      <w:r w:rsidR="004C6DAD">
        <w:rPr>
          <w:rFonts w:ascii="Times New Roman" w:hAnsi="Times New Roman" w:cs="Times New Roman"/>
          <w:sz w:val="24"/>
          <w:szCs w:val="24"/>
        </w:rPr>
        <w:t>patalpų bei teritorijos.  P</w:t>
      </w:r>
      <w:r w:rsidR="007D4548">
        <w:rPr>
          <w:rFonts w:ascii="Times New Roman" w:hAnsi="Times New Roman" w:cs="Times New Roman"/>
          <w:sz w:val="24"/>
          <w:szCs w:val="24"/>
        </w:rPr>
        <w:t>rogimnazijos</w:t>
      </w:r>
      <w:r w:rsidRPr="00A3237C">
        <w:rPr>
          <w:rFonts w:ascii="Times New Roman" w:hAnsi="Times New Roman" w:cs="Times New Roman"/>
          <w:sz w:val="24"/>
          <w:szCs w:val="24"/>
        </w:rPr>
        <w:t xml:space="preserve"> ter</w:t>
      </w:r>
      <w:r w:rsidR="007D4548">
        <w:rPr>
          <w:rFonts w:ascii="Times New Roman" w:hAnsi="Times New Roman" w:cs="Times New Roman"/>
          <w:sz w:val="24"/>
          <w:szCs w:val="24"/>
        </w:rPr>
        <w:t xml:space="preserve">itorija turi būti nušienauta, </w:t>
      </w:r>
      <w:r w:rsidRPr="00A3237C">
        <w:rPr>
          <w:rFonts w:ascii="Times New Roman" w:hAnsi="Times New Roman" w:cs="Times New Roman"/>
          <w:sz w:val="24"/>
          <w:szCs w:val="24"/>
        </w:rPr>
        <w:t xml:space="preserve"> žiemos metu - nuvalytas sniegas.</w:t>
      </w:r>
    </w:p>
    <w:p w14:paraId="1F2E251D" w14:textId="77777777" w:rsidR="00B916EC" w:rsidRPr="00A3237C" w:rsidRDefault="00B916EC" w:rsidP="00951186">
      <w:pPr>
        <w:tabs>
          <w:tab w:val="left" w:pos="0"/>
          <w:tab w:val="left" w:pos="1134"/>
        </w:tabs>
        <w:spacing w:before="240"/>
        <w:ind w:firstLine="851"/>
        <w:rPr>
          <w:rFonts w:ascii="Times New Roman" w:hAnsi="Times New Roman" w:cs="Times New Roman"/>
          <w:b/>
          <w:sz w:val="24"/>
          <w:szCs w:val="24"/>
        </w:rPr>
      </w:pPr>
      <w:r w:rsidRPr="00A3237C">
        <w:rPr>
          <w:rFonts w:ascii="Times New Roman" w:hAnsi="Times New Roman" w:cs="Times New Roman"/>
          <w:b/>
          <w:sz w:val="24"/>
          <w:szCs w:val="24"/>
        </w:rPr>
        <w:t>Degios medžiagos</w:t>
      </w:r>
    </w:p>
    <w:p w14:paraId="48527D3C" w14:textId="77777777" w:rsidR="00B916EC" w:rsidRPr="007D4548" w:rsidRDefault="007D4548" w:rsidP="007D4548">
      <w:pPr>
        <w:widowControl w:val="0"/>
        <w:numPr>
          <w:ilvl w:val="0"/>
          <w:numId w:val="1"/>
        </w:numPr>
        <w:tabs>
          <w:tab w:val="left" w:pos="0"/>
          <w:tab w:val="left" w:pos="1134"/>
          <w:tab w:val="num" w:pos="156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Progimnazijoje </w:t>
      </w:r>
      <w:r w:rsidR="004C6DAD">
        <w:rPr>
          <w:rFonts w:ascii="Times New Roman" w:hAnsi="Times New Roman" w:cs="Times New Roman"/>
          <w:sz w:val="24"/>
          <w:szCs w:val="24"/>
        </w:rPr>
        <w:t xml:space="preserve"> naudojamos </w:t>
      </w:r>
      <w:r w:rsidR="00B916EC" w:rsidRPr="00526A73">
        <w:rPr>
          <w:rFonts w:ascii="Times New Roman" w:hAnsi="Times New Roman" w:cs="Times New Roman"/>
          <w:sz w:val="24"/>
          <w:szCs w:val="24"/>
        </w:rPr>
        <w:t xml:space="preserve"> gaisro ir sprogimo atžvilgiu pavojingos medžiagos (žr. medžiagų saugos duomenų lapuose pateiktą inform</w:t>
      </w:r>
      <w:r w:rsidR="004C6DAD">
        <w:rPr>
          <w:rFonts w:ascii="Times New Roman" w:hAnsi="Times New Roman" w:cs="Times New Roman"/>
          <w:sz w:val="24"/>
          <w:szCs w:val="24"/>
        </w:rPr>
        <w:t>aciją). Jos gali būti žymimos konkrečiais</w:t>
      </w:r>
      <w:r w:rsidR="00B916EC" w:rsidRPr="00526A73">
        <w:rPr>
          <w:rFonts w:ascii="Times New Roman" w:hAnsi="Times New Roman" w:cs="Times New Roman"/>
          <w:sz w:val="24"/>
          <w:szCs w:val="24"/>
        </w:rPr>
        <w:t xml:space="preserve"> ženklais:</w:t>
      </w:r>
      <w:r>
        <w:rPr>
          <w:rFonts w:ascii="Times New Roman" w:hAnsi="Times New Roman" w:cs="Times New Roman"/>
          <w:sz w:val="24"/>
          <w:szCs w:val="24"/>
        </w:rPr>
        <w:t xml:space="preserve">      </w:t>
      </w:r>
      <w:r w:rsidR="00B916EC" w:rsidRPr="00526A73">
        <w:rPr>
          <w:rFonts w:ascii="Times New Roman" w:hAnsi="Times New Roman" w:cs="Times New Roman"/>
          <w:noProof/>
          <w:sz w:val="24"/>
          <w:szCs w:val="24"/>
          <w:lang w:eastAsia="lt-LT"/>
        </w:rPr>
        <w:drawing>
          <wp:inline distT="0" distB="0" distL="0" distR="0" wp14:anchorId="4DAC428B" wp14:editId="64819E55">
            <wp:extent cx="561975" cy="561975"/>
            <wp:effectExtent l="0" t="0" r="9525" b="952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pic:spPr>
                </pic:pic>
              </a:graphicData>
            </a:graphic>
          </wp:inline>
        </w:drawing>
      </w:r>
      <w:r w:rsidR="00B916EC" w:rsidRPr="00526A73">
        <w:rPr>
          <w:rFonts w:ascii="Times New Roman" w:hAnsi="Times New Roman" w:cs="Times New Roman"/>
          <w:sz w:val="24"/>
          <w:szCs w:val="24"/>
        </w:rPr>
        <w:t xml:space="preserve"> Degios medžiagos </w:t>
      </w:r>
      <w:r w:rsidRPr="00526A73">
        <w:rPr>
          <w:rFonts w:ascii="Times New Roman" w:hAnsi="Times New Roman" w:cs="Times New Roman"/>
          <w:noProof/>
          <w:sz w:val="24"/>
          <w:szCs w:val="24"/>
          <w:lang w:eastAsia="lt-LT"/>
        </w:rPr>
        <w:drawing>
          <wp:inline distT="0" distB="0" distL="0" distR="0" wp14:anchorId="221FBAE7" wp14:editId="3651E56B">
            <wp:extent cx="609600" cy="581025"/>
            <wp:effectExtent l="0" t="0" r="0" b="9525"/>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581025"/>
                    </a:xfrm>
                    <a:prstGeom prst="rect">
                      <a:avLst/>
                    </a:prstGeom>
                    <a:noFill/>
                  </pic:spPr>
                </pic:pic>
              </a:graphicData>
            </a:graphic>
          </wp:inline>
        </w:drawing>
      </w:r>
      <w:r w:rsidR="00B916EC" w:rsidRPr="007D4548">
        <w:rPr>
          <w:rFonts w:ascii="Times New Roman" w:hAnsi="Times New Roman" w:cs="Times New Roman"/>
          <w:sz w:val="24"/>
          <w:szCs w:val="24"/>
        </w:rPr>
        <w:t>Degios kietosios medžiagos</w:t>
      </w:r>
    </w:p>
    <w:p w14:paraId="1F9B4D60" w14:textId="77777777" w:rsidR="00EC0713" w:rsidRPr="00526A73" w:rsidRDefault="00B916EC" w:rsidP="007D4548">
      <w:pPr>
        <w:pStyle w:val="Sraopastraipa"/>
        <w:widowControl w:val="0"/>
        <w:numPr>
          <w:ilvl w:val="1"/>
          <w:numId w:val="7"/>
        </w:numPr>
        <w:tabs>
          <w:tab w:val="left" w:pos="0"/>
          <w:tab w:val="left" w:pos="1134"/>
          <w:tab w:val="num" w:pos="1560"/>
        </w:tabs>
        <w:autoSpaceDE w:val="0"/>
        <w:autoSpaceDN w:val="0"/>
        <w:adjustRightInd w:val="0"/>
        <w:spacing w:after="0"/>
        <w:ind w:left="0" w:firstLine="851"/>
        <w:jc w:val="both"/>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 </w:t>
      </w:r>
      <w:r w:rsidR="00EC0713" w:rsidRPr="00526A73">
        <w:rPr>
          <w:rFonts w:ascii="Times New Roman" w:eastAsia="Times New Roman" w:hAnsi="Times New Roman" w:cs="Times New Roman"/>
          <w:sz w:val="24"/>
          <w:szCs w:val="24"/>
        </w:rPr>
        <w:t>kietosios medžiagos (popierius, mediena, anglis, durpės, padangos ir kt.);</w:t>
      </w:r>
    </w:p>
    <w:p w14:paraId="23F428E7" w14:textId="77777777" w:rsidR="00EC0713" w:rsidRPr="00526A73" w:rsidRDefault="00B916EC" w:rsidP="007D4548">
      <w:pPr>
        <w:pStyle w:val="Sraopastraipa"/>
        <w:widowControl w:val="0"/>
        <w:numPr>
          <w:ilvl w:val="1"/>
          <w:numId w:val="7"/>
        </w:numPr>
        <w:tabs>
          <w:tab w:val="left" w:pos="0"/>
          <w:tab w:val="left" w:pos="1134"/>
          <w:tab w:val="num" w:pos="1560"/>
        </w:tabs>
        <w:autoSpaceDE w:val="0"/>
        <w:autoSpaceDN w:val="0"/>
        <w:adjustRightInd w:val="0"/>
        <w:spacing w:after="0"/>
        <w:ind w:left="0" w:firstLine="851"/>
        <w:jc w:val="both"/>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 </w:t>
      </w:r>
      <w:r w:rsidR="00EC0713" w:rsidRPr="00526A73">
        <w:rPr>
          <w:rFonts w:ascii="Times New Roman" w:eastAsia="Times New Roman" w:hAnsi="Times New Roman" w:cs="Times New Roman"/>
          <w:sz w:val="24"/>
          <w:szCs w:val="24"/>
        </w:rPr>
        <w:t>dulkės (medžio, metalo dulkės ir kt.).</w:t>
      </w:r>
    </w:p>
    <w:p w14:paraId="68D1F544" w14:textId="77777777" w:rsidR="00EC0713" w:rsidRPr="00526A73" w:rsidRDefault="00EC0713" w:rsidP="00951186">
      <w:pPr>
        <w:pStyle w:val="Sraopastraipa"/>
        <w:widowControl w:val="0"/>
        <w:numPr>
          <w:ilvl w:val="0"/>
          <w:numId w:val="1"/>
        </w:numPr>
        <w:tabs>
          <w:tab w:val="left" w:pos="0"/>
          <w:tab w:val="left" w:pos="1134"/>
          <w:tab w:val="num" w:pos="1560"/>
          <w:tab w:val="num" w:pos="2127"/>
        </w:tabs>
        <w:autoSpaceDE w:val="0"/>
        <w:autoSpaceDN w:val="0"/>
        <w:adjustRightInd w:val="0"/>
        <w:spacing w:after="0"/>
        <w:ind w:left="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Medžiagos turi būti laikomos  grupėmis, pagal  joms gesinti naudojamas medžiagas (vanduo, putos, dujos ir t.</w:t>
      </w:r>
      <w:r w:rsidR="004C6DAD">
        <w:rPr>
          <w:rFonts w:ascii="Times New Roman" w:eastAsia="Times New Roman" w:hAnsi="Times New Roman" w:cs="Times New Roman"/>
          <w:sz w:val="24"/>
          <w:szCs w:val="24"/>
        </w:rPr>
        <w:t xml:space="preserve"> </w:t>
      </w:r>
      <w:r w:rsidRPr="00526A73">
        <w:rPr>
          <w:rFonts w:ascii="Times New Roman" w:eastAsia="Times New Roman" w:hAnsi="Times New Roman" w:cs="Times New Roman"/>
          <w:sz w:val="24"/>
          <w:szCs w:val="24"/>
        </w:rPr>
        <w:t xml:space="preserve">t.), </w:t>
      </w:r>
    </w:p>
    <w:p w14:paraId="59BB1941" w14:textId="77777777" w:rsidR="00EC0713" w:rsidRPr="00EC0713" w:rsidRDefault="003C2B50" w:rsidP="007D4548">
      <w:pPr>
        <w:widowControl w:val="0"/>
        <w:numPr>
          <w:ilvl w:val="0"/>
          <w:numId w:val="1"/>
        </w:numPr>
        <w:tabs>
          <w:tab w:val="left" w:pos="0"/>
          <w:tab w:val="left" w:pos="1134"/>
          <w:tab w:val="num" w:pos="1560"/>
        </w:tabs>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Progimnazijoje</w:t>
      </w:r>
      <w:r w:rsidR="00EC0713" w:rsidRPr="00EC0713">
        <w:rPr>
          <w:rFonts w:ascii="Times New Roman" w:eastAsia="Times New Roman" w:hAnsi="Times New Roman" w:cs="Times New Roman"/>
          <w:sz w:val="24"/>
          <w:szCs w:val="24"/>
        </w:rPr>
        <w:t xml:space="preserve"> draudžiama degias m</w:t>
      </w:r>
      <w:r w:rsidR="004C6DAD">
        <w:rPr>
          <w:rFonts w:ascii="Times New Roman" w:eastAsia="Times New Roman" w:hAnsi="Times New Roman" w:cs="Times New Roman"/>
          <w:sz w:val="24"/>
          <w:szCs w:val="24"/>
        </w:rPr>
        <w:t>edžiagas ir tarą sandėliuoti</w:t>
      </w:r>
      <w:r>
        <w:rPr>
          <w:rFonts w:ascii="Times New Roman" w:eastAsia="Times New Roman" w:hAnsi="Times New Roman" w:cs="Times New Roman"/>
          <w:sz w:val="24"/>
          <w:szCs w:val="24"/>
        </w:rPr>
        <w:t xml:space="preserve"> po laiptais, prie </w:t>
      </w:r>
      <w:r w:rsidR="00EC0713" w:rsidRPr="00EC0713">
        <w:rPr>
          <w:rFonts w:ascii="Times New Roman" w:eastAsia="Times New Roman" w:hAnsi="Times New Roman" w:cs="Times New Roman"/>
          <w:sz w:val="24"/>
          <w:szCs w:val="24"/>
        </w:rPr>
        <w:t xml:space="preserve"> statinių, arčiau kaip 2</w:t>
      </w:r>
      <w:r w:rsidR="00B5462C">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m.</w:t>
      </w:r>
    </w:p>
    <w:p w14:paraId="79C4AD80" w14:textId="77777777" w:rsidR="00134DF4" w:rsidRDefault="003C2B50" w:rsidP="004C6DAD">
      <w:pPr>
        <w:widowControl w:val="0"/>
        <w:numPr>
          <w:ilvl w:val="0"/>
          <w:numId w:val="1"/>
        </w:numPr>
        <w:tabs>
          <w:tab w:val="left" w:pos="0"/>
          <w:tab w:val="left" w:pos="851"/>
          <w:tab w:val="left" w:pos="993"/>
          <w:tab w:val="left" w:pos="1134"/>
          <w:tab w:val="num" w:pos="1560"/>
        </w:tabs>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Progimnazijoje</w:t>
      </w:r>
      <w:r w:rsidR="00EC0713" w:rsidRPr="00EC0713">
        <w:rPr>
          <w:rFonts w:ascii="Times New Roman" w:eastAsia="Times New Roman" w:hAnsi="Times New Roman" w:cs="Times New Roman"/>
          <w:sz w:val="24"/>
          <w:szCs w:val="24"/>
        </w:rPr>
        <w:t xml:space="preserve"> transpo</w:t>
      </w:r>
      <w:r w:rsidR="00E6394B">
        <w:rPr>
          <w:rFonts w:ascii="Times New Roman" w:eastAsia="Times New Roman" w:hAnsi="Times New Roman" w:cs="Times New Roman"/>
          <w:sz w:val="24"/>
          <w:szCs w:val="24"/>
        </w:rPr>
        <w:t xml:space="preserve">rto priemonės statomos tik tam </w:t>
      </w:r>
      <w:r w:rsidR="00EC0713" w:rsidRPr="00EC0713">
        <w:rPr>
          <w:rFonts w:ascii="Times New Roman" w:eastAsia="Times New Roman" w:hAnsi="Times New Roman" w:cs="Times New Roman"/>
          <w:sz w:val="24"/>
          <w:szCs w:val="24"/>
        </w:rPr>
        <w:t>skirtose ir pažymėtose vietose.</w:t>
      </w:r>
    </w:p>
    <w:p w14:paraId="0940EE01" w14:textId="77777777" w:rsidR="004C6DAD" w:rsidRPr="004C6DAD" w:rsidRDefault="004C6DAD" w:rsidP="00224046">
      <w:pPr>
        <w:widowControl w:val="0"/>
        <w:tabs>
          <w:tab w:val="left" w:pos="0"/>
          <w:tab w:val="left" w:pos="851"/>
          <w:tab w:val="left" w:pos="993"/>
          <w:tab w:val="left" w:pos="1134"/>
          <w:tab w:val="left" w:pos="1560"/>
        </w:tabs>
        <w:autoSpaceDE w:val="0"/>
        <w:autoSpaceDN w:val="0"/>
        <w:adjustRightInd w:val="0"/>
        <w:spacing w:after="0" w:line="240" w:lineRule="auto"/>
        <w:ind w:left="851"/>
        <w:jc w:val="both"/>
        <w:rPr>
          <w:rFonts w:ascii="Times New Roman" w:eastAsia="Times New Roman" w:hAnsi="Times New Roman" w:cs="Times New Roman"/>
          <w:sz w:val="24"/>
          <w:szCs w:val="24"/>
        </w:rPr>
      </w:pPr>
    </w:p>
    <w:p w14:paraId="33A6FE2D" w14:textId="77777777" w:rsidR="00904DBC" w:rsidRDefault="00904DBC" w:rsidP="00224046">
      <w:pPr>
        <w:widowControl w:val="0"/>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firstLine="851"/>
        <w:jc w:val="center"/>
        <w:outlineLvl w:val="0"/>
        <w:rPr>
          <w:rFonts w:ascii="Times New Roman" w:eastAsia="Times New Roman" w:hAnsi="Times New Roman" w:cs="Times New Roman"/>
          <w:b/>
          <w:sz w:val="24"/>
          <w:szCs w:val="24"/>
        </w:rPr>
      </w:pPr>
    </w:p>
    <w:p w14:paraId="44863F6B" w14:textId="26FA815D" w:rsidR="00904DBC" w:rsidRPr="00904DBC" w:rsidRDefault="00904DBC" w:rsidP="00904DBC">
      <w:pPr>
        <w:widowControl w:val="0"/>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firstLine="851"/>
        <w:jc w:val="center"/>
        <w:outlineLvl w:val="0"/>
        <w:rPr>
          <w:rFonts w:ascii="Times New Roman" w:eastAsia="Times New Roman" w:hAnsi="Times New Roman" w:cs="Times New Roman"/>
          <w:b/>
          <w:sz w:val="24"/>
          <w:szCs w:val="24"/>
        </w:rPr>
      </w:pPr>
      <w:r w:rsidRPr="00904DBC">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I</w:t>
      </w:r>
      <w:r w:rsidRPr="00904DBC">
        <w:rPr>
          <w:rFonts w:ascii="Times New Roman" w:eastAsia="Times New Roman" w:hAnsi="Times New Roman" w:cs="Times New Roman"/>
          <w:b/>
          <w:sz w:val="24"/>
          <w:szCs w:val="24"/>
        </w:rPr>
        <w:t xml:space="preserve"> SKYRIUS</w:t>
      </w:r>
    </w:p>
    <w:p w14:paraId="340F587C" w14:textId="6D3BB779" w:rsidR="00904DBC" w:rsidRDefault="00904DBC" w:rsidP="00904DBC">
      <w:pPr>
        <w:widowControl w:val="0"/>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firstLine="851"/>
        <w:jc w:val="center"/>
        <w:outlineLvl w:val="0"/>
        <w:rPr>
          <w:rFonts w:ascii="Times New Roman" w:eastAsia="Times New Roman" w:hAnsi="Times New Roman" w:cs="Times New Roman"/>
          <w:b/>
          <w:sz w:val="24"/>
          <w:szCs w:val="24"/>
        </w:rPr>
      </w:pPr>
      <w:r w:rsidRPr="00904DBC">
        <w:rPr>
          <w:rFonts w:ascii="Times New Roman" w:eastAsia="Times New Roman" w:hAnsi="Times New Roman" w:cs="Times New Roman"/>
          <w:b/>
          <w:sz w:val="24"/>
          <w:szCs w:val="24"/>
        </w:rPr>
        <w:t>TERITORIJOS PRIEŽIŪRA</w:t>
      </w:r>
    </w:p>
    <w:p w14:paraId="78938AEE" w14:textId="77777777" w:rsidR="00904DBC" w:rsidRDefault="00904DBC" w:rsidP="00224046">
      <w:pPr>
        <w:widowControl w:val="0"/>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firstLine="851"/>
        <w:jc w:val="center"/>
        <w:outlineLvl w:val="0"/>
        <w:rPr>
          <w:rFonts w:ascii="Times New Roman" w:eastAsia="Times New Roman" w:hAnsi="Times New Roman" w:cs="Times New Roman"/>
          <w:b/>
          <w:sz w:val="24"/>
          <w:szCs w:val="24"/>
        </w:rPr>
      </w:pPr>
    </w:p>
    <w:p w14:paraId="2A016D75" w14:textId="615756D1" w:rsidR="00904DBC" w:rsidRDefault="00BD7E99" w:rsidP="00904DBC">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left="0"/>
        <w:jc w:val="both"/>
        <w:outlineLvl w:val="0"/>
        <w:rPr>
          <w:rFonts w:ascii="Times New Roman" w:eastAsia="Times New Roman" w:hAnsi="Times New Roman" w:cs="Times New Roman"/>
          <w:bCs/>
          <w:sz w:val="24"/>
          <w:szCs w:val="24"/>
        </w:rPr>
      </w:pPr>
      <w:r w:rsidRPr="00BD7E99">
        <w:rPr>
          <w:rFonts w:ascii="Times New Roman" w:eastAsia="Times New Roman" w:hAnsi="Times New Roman" w:cs="Times New Roman"/>
          <w:bCs/>
          <w:sz w:val="24"/>
          <w:szCs w:val="24"/>
        </w:rPr>
        <w:t>Įmonių, įstaigų, organizacijų, taip pat gyvenamųjų pastatų ir sodininkų bendrijų teritorija turi būti išvalyta, nušienauta, gamybos, augalinės atliekos, šiukšlės laikomos tam skirtose vietose.</w:t>
      </w:r>
    </w:p>
    <w:p w14:paraId="1CDBBC88" w14:textId="64B88E86" w:rsidR="00BD7E99" w:rsidRDefault="00BD7E99" w:rsidP="00904DBC">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left="0"/>
        <w:jc w:val="both"/>
        <w:outlineLvl w:val="0"/>
        <w:rPr>
          <w:rFonts w:ascii="Times New Roman" w:eastAsia="Times New Roman" w:hAnsi="Times New Roman" w:cs="Times New Roman"/>
          <w:bCs/>
          <w:sz w:val="24"/>
          <w:szCs w:val="24"/>
        </w:rPr>
      </w:pPr>
      <w:r w:rsidRPr="00BD7E99">
        <w:rPr>
          <w:rFonts w:ascii="Times New Roman" w:eastAsia="Times New Roman" w:hAnsi="Times New Roman" w:cs="Times New Roman"/>
          <w:bCs/>
          <w:sz w:val="24"/>
          <w:szCs w:val="24"/>
        </w:rPr>
        <w:t>Privažiavimo keliai ir priėjimai prie statinių, gaisrinių kopėčių, gaisrinio inventoriaus, gaisrinių hidrantų ir vandens telkinių turi būti laisvi. Tarpai tarp statinių (minimalūs priešgaisriniai atstumai), nustatyti normatyviniuose statybos techniniuose dokumentuose, turi būti laisvi ir neužkrauti.</w:t>
      </w:r>
    </w:p>
    <w:p w14:paraId="23001EC8" w14:textId="0120FDA7" w:rsidR="00BD7E99" w:rsidRDefault="00BD7E99" w:rsidP="00904DBC">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left="0"/>
        <w:jc w:val="both"/>
        <w:outlineLvl w:val="0"/>
        <w:rPr>
          <w:rFonts w:ascii="Times New Roman" w:eastAsia="Times New Roman" w:hAnsi="Times New Roman" w:cs="Times New Roman"/>
          <w:bCs/>
          <w:sz w:val="24"/>
          <w:szCs w:val="24"/>
        </w:rPr>
      </w:pPr>
      <w:r w:rsidRPr="00BD7E99">
        <w:rPr>
          <w:rFonts w:ascii="Times New Roman" w:eastAsia="Times New Roman" w:hAnsi="Times New Roman" w:cs="Times New Roman"/>
          <w:bCs/>
          <w:sz w:val="24"/>
          <w:szCs w:val="24"/>
        </w:rPr>
        <w:t>Laužus kūrenti leidžiama ne arčiau kaip 30 m nuo pastatų, degių konstrukcijų statinių ir degių medžiagų sandėliavimo vietų. Palikti be priežiūros besikūrenančias laužavietes draudžiama. Smilkstančią ugniavietę būtina užgesinti.</w:t>
      </w:r>
    </w:p>
    <w:p w14:paraId="1263107F" w14:textId="3735A94E" w:rsidR="00BD7E99" w:rsidRDefault="00BE6DE2" w:rsidP="00904DBC">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left="0"/>
        <w:jc w:val="both"/>
        <w:outlineLvl w:val="0"/>
        <w:rPr>
          <w:rFonts w:ascii="Times New Roman" w:eastAsia="Times New Roman" w:hAnsi="Times New Roman" w:cs="Times New Roman"/>
          <w:bCs/>
          <w:sz w:val="24"/>
          <w:szCs w:val="24"/>
        </w:rPr>
      </w:pPr>
      <w:r w:rsidRPr="00BE6DE2">
        <w:rPr>
          <w:rFonts w:ascii="Times New Roman" w:eastAsia="Times New Roman" w:hAnsi="Times New Roman" w:cs="Times New Roman"/>
          <w:bCs/>
          <w:sz w:val="24"/>
          <w:szCs w:val="24"/>
        </w:rPr>
        <w:t>Įmonės, įstaigos ir organizacijos teritorijoje turi būti pažymėtos žmonių susirinkimo vietos jiems evakuojantis iš  pastatų gaisro kilimo pavojaus atveju.</w:t>
      </w:r>
    </w:p>
    <w:p w14:paraId="24101D9E" w14:textId="607FDE9B" w:rsidR="00BE6DE2" w:rsidRDefault="00BE6DE2" w:rsidP="00904DBC">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left="0"/>
        <w:jc w:val="both"/>
        <w:outlineLvl w:val="0"/>
        <w:rPr>
          <w:rFonts w:ascii="Times New Roman" w:eastAsia="Times New Roman" w:hAnsi="Times New Roman" w:cs="Times New Roman"/>
          <w:bCs/>
          <w:sz w:val="24"/>
          <w:szCs w:val="24"/>
        </w:rPr>
      </w:pPr>
      <w:r w:rsidRPr="00BE6DE2">
        <w:rPr>
          <w:rFonts w:ascii="Times New Roman" w:eastAsia="Times New Roman" w:hAnsi="Times New Roman" w:cs="Times New Roman"/>
          <w:bCs/>
          <w:sz w:val="24"/>
          <w:szCs w:val="24"/>
        </w:rPr>
        <w:t>Į kanalizacijos sistemas ir vandens telkinius draudžiama pilti sprogius ir degius produktus.</w:t>
      </w:r>
    </w:p>
    <w:p w14:paraId="248CFAA3" w14:textId="5B4BECCB" w:rsidR="00BE6DE2" w:rsidRDefault="00BE6DE2" w:rsidP="00904DBC">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left="0"/>
        <w:jc w:val="both"/>
        <w:outlineLvl w:val="0"/>
        <w:rPr>
          <w:rFonts w:ascii="Times New Roman" w:eastAsia="Times New Roman" w:hAnsi="Times New Roman" w:cs="Times New Roman"/>
          <w:bCs/>
          <w:sz w:val="24"/>
          <w:szCs w:val="24"/>
        </w:rPr>
      </w:pPr>
      <w:r w:rsidRPr="00BE6DE2">
        <w:rPr>
          <w:rFonts w:ascii="Times New Roman" w:eastAsia="Times New Roman" w:hAnsi="Times New Roman" w:cs="Times New Roman"/>
          <w:bCs/>
          <w:sz w:val="24"/>
          <w:szCs w:val="24"/>
        </w:rPr>
        <w:t>Kietu kuru kūrenamas šašlykines, kepsnines, rūkyklas, buitines krosneles, lauko židinius, ugniakurus naudoti leidžiama ne arčiau kaip 6 m nuo pastatų.</w:t>
      </w:r>
    </w:p>
    <w:p w14:paraId="39F0FB20" w14:textId="77777777" w:rsidR="00BE6DE2" w:rsidRPr="00BE6DE2" w:rsidRDefault="00BE6DE2" w:rsidP="00BE6DE2">
      <w:pPr>
        <w:widowControl w:val="0"/>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jc w:val="both"/>
        <w:outlineLvl w:val="0"/>
        <w:rPr>
          <w:rFonts w:ascii="Times New Roman" w:eastAsia="Times New Roman" w:hAnsi="Times New Roman" w:cs="Times New Roman"/>
          <w:bCs/>
          <w:sz w:val="24"/>
          <w:szCs w:val="24"/>
        </w:rPr>
      </w:pPr>
    </w:p>
    <w:p w14:paraId="4E08CD09" w14:textId="77777777" w:rsidR="00904DBC" w:rsidRDefault="00904DBC" w:rsidP="00224046">
      <w:pPr>
        <w:widowControl w:val="0"/>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firstLine="851"/>
        <w:jc w:val="center"/>
        <w:outlineLvl w:val="0"/>
        <w:rPr>
          <w:rFonts w:ascii="Times New Roman" w:eastAsia="Times New Roman" w:hAnsi="Times New Roman" w:cs="Times New Roman"/>
          <w:b/>
          <w:sz w:val="24"/>
          <w:szCs w:val="24"/>
        </w:rPr>
      </w:pPr>
    </w:p>
    <w:p w14:paraId="1AF7626C" w14:textId="110D1A54" w:rsidR="00134DF4" w:rsidRDefault="00722CB0" w:rsidP="00224046">
      <w:pPr>
        <w:widowControl w:val="0"/>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firstLine="851"/>
        <w:jc w:val="center"/>
        <w:outlineLvl w:val="0"/>
        <w:rPr>
          <w:rFonts w:ascii="Times New Roman" w:eastAsia="Times New Roman" w:hAnsi="Times New Roman" w:cs="Times New Roman"/>
          <w:b/>
          <w:sz w:val="24"/>
          <w:szCs w:val="24"/>
        </w:rPr>
      </w:pPr>
      <w:r w:rsidRPr="00722CB0">
        <w:rPr>
          <w:rFonts w:ascii="Times New Roman" w:eastAsia="Times New Roman" w:hAnsi="Times New Roman" w:cs="Times New Roman"/>
          <w:b/>
          <w:sz w:val="24"/>
          <w:szCs w:val="24"/>
        </w:rPr>
        <w:lastRenderedPageBreak/>
        <w:t>I</w:t>
      </w:r>
      <w:r w:rsidR="00904DBC">
        <w:rPr>
          <w:rFonts w:ascii="Times New Roman" w:eastAsia="Times New Roman" w:hAnsi="Times New Roman" w:cs="Times New Roman"/>
          <w:b/>
          <w:sz w:val="24"/>
          <w:szCs w:val="24"/>
        </w:rPr>
        <w:t>V</w:t>
      </w:r>
      <w:r w:rsidR="00134DF4">
        <w:rPr>
          <w:rFonts w:ascii="Times New Roman" w:eastAsia="Times New Roman" w:hAnsi="Times New Roman" w:cs="Times New Roman"/>
          <w:b/>
          <w:sz w:val="24"/>
          <w:szCs w:val="24"/>
        </w:rPr>
        <w:t xml:space="preserve"> SKYRIUS</w:t>
      </w:r>
    </w:p>
    <w:p w14:paraId="1F879CB5" w14:textId="0B706BC3" w:rsidR="00EC0713" w:rsidRDefault="00EC0713" w:rsidP="00224046">
      <w:pPr>
        <w:widowControl w:val="0"/>
        <w:shd w:val="clear" w:color="auto" w:fill="FFFFFF"/>
        <w:tabs>
          <w:tab w:val="left" w:pos="0"/>
          <w:tab w:val="left" w:pos="851"/>
          <w:tab w:val="left" w:pos="993"/>
          <w:tab w:val="left" w:pos="1134"/>
          <w:tab w:val="left" w:pos="1276"/>
          <w:tab w:val="left" w:pos="1560"/>
        </w:tabs>
        <w:autoSpaceDE w:val="0"/>
        <w:autoSpaceDN w:val="0"/>
        <w:adjustRightInd w:val="0"/>
        <w:spacing w:after="0" w:line="240" w:lineRule="auto"/>
        <w:ind w:firstLine="851"/>
        <w:jc w:val="center"/>
        <w:outlineLvl w:val="0"/>
        <w:rPr>
          <w:rFonts w:ascii="Times New Roman" w:eastAsia="Times New Roman" w:hAnsi="Times New Roman" w:cs="Times New Roman"/>
          <w:b/>
          <w:sz w:val="24"/>
          <w:szCs w:val="24"/>
        </w:rPr>
      </w:pPr>
      <w:r w:rsidRPr="00722CB0">
        <w:rPr>
          <w:rFonts w:ascii="Times New Roman" w:eastAsia="Times New Roman" w:hAnsi="Times New Roman" w:cs="Times New Roman"/>
          <w:b/>
          <w:sz w:val="24"/>
          <w:szCs w:val="24"/>
        </w:rPr>
        <w:t xml:space="preserve"> </w:t>
      </w:r>
      <w:r w:rsidR="00277586">
        <w:rPr>
          <w:rFonts w:ascii="Times New Roman" w:eastAsia="Times New Roman" w:hAnsi="Times New Roman" w:cs="Times New Roman"/>
          <w:b/>
          <w:sz w:val="24"/>
          <w:szCs w:val="24"/>
        </w:rPr>
        <w:t xml:space="preserve">STATINIAI, </w:t>
      </w:r>
      <w:r w:rsidRPr="00722CB0">
        <w:rPr>
          <w:rFonts w:ascii="Times New Roman" w:eastAsia="Times New Roman" w:hAnsi="Times New Roman" w:cs="Times New Roman"/>
          <w:b/>
          <w:sz w:val="24"/>
          <w:szCs w:val="24"/>
        </w:rPr>
        <w:t>PATALPOS, TECHNOLOGINIAI ĮRENGINIAI</w:t>
      </w:r>
    </w:p>
    <w:p w14:paraId="30938C91" w14:textId="77777777" w:rsidR="00134DF4" w:rsidRDefault="00134DF4" w:rsidP="00951186">
      <w:pPr>
        <w:widowControl w:val="0"/>
        <w:shd w:val="clear" w:color="auto" w:fill="FFFFFF"/>
        <w:tabs>
          <w:tab w:val="left" w:pos="0"/>
          <w:tab w:val="left" w:pos="851"/>
          <w:tab w:val="left" w:pos="993"/>
          <w:tab w:val="left" w:pos="1134"/>
          <w:tab w:val="left" w:pos="1276"/>
          <w:tab w:val="left" w:pos="1560"/>
        </w:tabs>
        <w:autoSpaceDE w:val="0"/>
        <w:autoSpaceDN w:val="0"/>
        <w:adjustRightInd w:val="0"/>
        <w:spacing w:before="120" w:after="0"/>
        <w:ind w:firstLine="851"/>
        <w:jc w:val="center"/>
        <w:outlineLvl w:val="0"/>
        <w:rPr>
          <w:rFonts w:ascii="Times New Roman" w:eastAsia="Times New Roman" w:hAnsi="Times New Roman" w:cs="Times New Roman"/>
          <w:b/>
          <w:sz w:val="24"/>
          <w:szCs w:val="24"/>
        </w:rPr>
      </w:pPr>
    </w:p>
    <w:p w14:paraId="668DDCE0" w14:textId="77777777" w:rsidR="00E7550D" w:rsidRDefault="00885C89" w:rsidP="00885C89">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sidRPr="00885C89">
        <w:rPr>
          <w:rFonts w:ascii="Times New Roman" w:eastAsia="Times New Roman" w:hAnsi="Times New Roman" w:cs="Times New Roman"/>
          <w:bCs/>
          <w:sz w:val="24"/>
          <w:szCs w:val="24"/>
        </w:rPr>
        <w:t>Statini</w:t>
      </w:r>
      <w:r>
        <w:rPr>
          <w:rFonts w:ascii="Times New Roman" w:eastAsia="Times New Roman" w:hAnsi="Times New Roman" w:cs="Times New Roman"/>
          <w:bCs/>
          <w:sz w:val="24"/>
          <w:szCs w:val="24"/>
        </w:rPr>
        <w:t xml:space="preserve">ai ir </w:t>
      </w:r>
      <w:r w:rsidRPr="00885C89">
        <w:rPr>
          <w:rFonts w:ascii="Times New Roman" w:eastAsia="Times New Roman" w:hAnsi="Times New Roman" w:cs="Times New Roman"/>
          <w:bCs/>
          <w:sz w:val="24"/>
          <w:szCs w:val="24"/>
        </w:rPr>
        <w:t xml:space="preserve">patalpos turi būti </w:t>
      </w:r>
      <w:r>
        <w:rPr>
          <w:rFonts w:ascii="Times New Roman" w:eastAsia="Times New Roman" w:hAnsi="Times New Roman" w:cs="Times New Roman"/>
          <w:bCs/>
          <w:sz w:val="24"/>
          <w:szCs w:val="24"/>
        </w:rPr>
        <w:t xml:space="preserve">aprūpintos </w:t>
      </w:r>
      <w:r w:rsidRPr="00885C89">
        <w:rPr>
          <w:rFonts w:ascii="Times New Roman" w:eastAsia="Times New Roman" w:hAnsi="Times New Roman" w:cs="Times New Roman"/>
          <w:bCs/>
          <w:sz w:val="24"/>
          <w:szCs w:val="24"/>
        </w:rPr>
        <w:t>pirmin</w:t>
      </w:r>
      <w:r>
        <w:rPr>
          <w:rFonts w:ascii="Times New Roman" w:eastAsia="Times New Roman" w:hAnsi="Times New Roman" w:cs="Times New Roman"/>
          <w:bCs/>
          <w:sz w:val="24"/>
          <w:szCs w:val="24"/>
        </w:rPr>
        <w:t xml:space="preserve">ėmis </w:t>
      </w:r>
      <w:r w:rsidRPr="00885C89">
        <w:rPr>
          <w:rFonts w:ascii="Times New Roman" w:eastAsia="Times New Roman" w:hAnsi="Times New Roman" w:cs="Times New Roman"/>
          <w:bCs/>
          <w:sz w:val="24"/>
          <w:szCs w:val="24"/>
        </w:rPr>
        <w:t>gaisro gesinimo priemon</w:t>
      </w:r>
      <w:r>
        <w:rPr>
          <w:rFonts w:ascii="Times New Roman" w:eastAsia="Times New Roman" w:hAnsi="Times New Roman" w:cs="Times New Roman"/>
          <w:bCs/>
          <w:sz w:val="24"/>
          <w:szCs w:val="24"/>
        </w:rPr>
        <w:t>ėmis pagal gaisrinės saugos taisyklių reikalavimus.</w:t>
      </w:r>
    </w:p>
    <w:p w14:paraId="553D0E2F" w14:textId="77777777" w:rsidR="00E7550D" w:rsidRDefault="00E7550D" w:rsidP="00885C89">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sidRPr="00E7550D">
        <w:rPr>
          <w:rFonts w:ascii="Times New Roman" w:eastAsia="Times New Roman" w:hAnsi="Times New Roman" w:cs="Times New Roman"/>
          <w:bCs/>
          <w:sz w:val="24"/>
          <w:szCs w:val="24"/>
        </w:rPr>
        <w:t xml:space="preserve">Gaisrinės saugos ženklai turi atitikti Gaisrinės saugos ženklų naudojimo įmonėse, įstaigose ir organizacijose nuostatų, patvirtintų Priešgaisrinės apsaugos ir gelbėjimo departamento prie Vidaus reikalų ministerijos direktoriaus 2005 m. gruodžio 23 d. įsakymu Nr. 1-404, reikalavimus. </w:t>
      </w:r>
    </w:p>
    <w:p w14:paraId="40AD44B1" w14:textId="77777777" w:rsidR="00E7550D" w:rsidRDefault="00E7550D" w:rsidP="00885C89">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sidRPr="00E7550D">
        <w:rPr>
          <w:rFonts w:ascii="Times New Roman" w:eastAsia="Times New Roman" w:hAnsi="Times New Roman" w:cs="Times New Roman"/>
          <w:bCs/>
          <w:sz w:val="24"/>
          <w:szCs w:val="24"/>
        </w:rPr>
        <w:t xml:space="preserve">Evakuacijos krypties (gelbėjimosi) ženklai turi būti įrengti patalpose, kurių plotas didesnis kaip 50 m2 arba kuriose yra įrengtos dvejos ir daugiau durų, ir išdėstyti taip, kad būtų gerai matomi iš bet kurios patalpos vietos (taško). </w:t>
      </w:r>
    </w:p>
    <w:p w14:paraId="6066B165" w14:textId="77777777" w:rsidR="00E7550D" w:rsidRDefault="00E7550D" w:rsidP="00885C89">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sidRPr="00E7550D">
        <w:rPr>
          <w:rFonts w:ascii="Times New Roman" w:eastAsia="Times New Roman" w:hAnsi="Times New Roman" w:cs="Times New Roman"/>
          <w:bCs/>
          <w:sz w:val="24"/>
          <w:szCs w:val="24"/>
        </w:rPr>
        <w:t xml:space="preserve">Priešgaisrinės durys, vartai, liukai turi būti techniškai tvarkingi, jų sandarumo tarpikliai nepažeisti, o savaiminio užsidarymo mechanizmai – techniškai tvarkingi ir veikiantys. </w:t>
      </w:r>
    </w:p>
    <w:p w14:paraId="58963B0B" w14:textId="77777777" w:rsidR="00D20459" w:rsidRDefault="00E7550D" w:rsidP="00885C89">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sidRPr="00E7550D">
        <w:rPr>
          <w:rFonts w:ascii="Times New Roman" w:eastAsia="Times New Roman" w:hAnsi="Times New Roman" w:cs="Times New Roman"/>
          <w:bCs/>
          <w:sz w:val="24"/>
          <w:szCs w:val="24"/>
        </w:rPr>
        <w:t xml:space="preserve">Žmonių evakavimo planai </w:t>
      </w:r>
      <w:r>
        <w:rPr>
          <w:rFonts w:ascii="Times New Roman" w:eastAsia="Times New Roman" w:hAnsi="Times New Roman" w:cs="Times New Roman"/>
          <w:bCs/>
          <w:sz w:val="24"/>
          <w:szCs w:val="24"/>
        </w:rPr>
        <w:t xml:space="preserve">turi atitikti gaisrinės saugos taisyklių reikalavimus, </w:t>
      </w:r>
      <w:r w:rsidR="004945A2" w:rsidRPr="004945A2">
        <w:rPr>
          <w:rFonts w:ascii="Times New Roman" w:eastAsia="Times New Roman" w:hAnsi="Times New Roman" w:cs="Times New Roman"/>
          <w:bCs/>
          <w:sz w:val="24"/>
          <w:szCs w:val="24"/>
        </w:rPr>
        <w:t>jo simboliai ir tekstas turi būti matomi iš ne mažesnio kaip 1 m atstumo.</w:t>
      </w:r>
      <w:r w:rsidR="004945A2">
        <w:rPr>
          <w:rFonts w:ascii="Times New Roman" w:eastAsia="Times New Roman" w:hAnsi="Times New Roman" w:cs="Times New Roman"/>
          <w:bCs/>
          <w:sz w:val="24"/>
          <w:szCs w:val="24"/>
        </w:rPr>
        <w:t xml:space="preserve"> </w:t>
      </w:r>
      <w:r w:rsidR="004945A2" w:rsidRPr="004945A2">
        <w:rPr>
          <w:rFonts w:ascii="Times New Roman" w:eastAsia="Times New Roman" w:hAnsi="Times New Roman" w:cs="Times New Roman"/>
          <w:bCs/>
          <w:sz w:val="24"/>
          <w:szCs w:val="24"/>
        </w:rPr>
        <w:t>Simboliai turi būti ryškūs ir gerai matomi.</w:t>
      </w:r>
    </w:p>
    <w:p w14:paraId="4CF747D3" w14:textId="77777777" w:rsidR="0026469B" w:rsidRDefault="00D20459" w:rsidP="00885C89">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sidRPr="00D20459">
        <w:rPr>
          <w:rFonts w:ascii="Times New Roman" w:eastAsia="Times New Roman" w:hAnsi="Times New Roman" w:cs="Times New Roman"/>
          <w:bCs/>
          <w:sz w:val="24"/>
          <w:szCs w:val="24"/>
        </w:rPr>
        <w:t>Koridoriuose, laiptinėse ir ant virš evakuacijos keliuose esančių durų turi būti evakuacijos kryptį nurodantys ženklai, kurių bent vienas turi būti gerai matomas iš bet kurio evakuacijos kelio taško.</w:t>
      </w:r>
    </w:p>
    <w:p w14:paraId="71FF82B9" w14:textId="77777777" w:rsidR="0026469B" w:rsidRDefault="0026469B" w:rsidP="00885C89">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sidRPr="0026469B">
        <w:rPr>
          <w:rFonts w:ascii="Times New Roman" w:eastAsia="Times New Roman" w:hAnsi="Times New Roman" w:cs="Times New Roman"/>
          <w:bCs/>
          <w:sz w:val="24"/>
          <w:szCs w:val="24"/>
        </w:rPr>
        <w:t>Evakuacijos keliai,  išėjimai, avariniai išėjimai turi būti laisvi, parengti žmonėms evakuoti bet kuriuo paros metu. Siekiant nestabdyti žmonių evakavimo, draudžiama rakinti aukštų holų, bendrojo naudojimo koridorių ir evakuacinių laiptinių, avarinių išėjimų duris, liukus</w:t>
      </w:r>
      <w:r>
        <w:rPr>
          <w:rFonts w:ascii="Times New Roman" w:eastAsia="Times New Roman" w:hAnsi="Times New Roman" w:cs="Times New Roman"/>
          <w:bCs/>
          <w:sz w:val="24"/>
          <w:szCs w:val="24"/>
        </w:rPr>
        <w:t>.</w:t>
      </w:r>
    </w:p>
    <w:p w14:paraId="544E3EAA" w14:textId="30F7A754" w:rsidR="00885C89" w:rsidRDefault="00885C89" w:rsidP="00885C89">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26469B" w:rsidRPr="0026469B">
        <w:rPr>
          <w:rFonts w:ascii="Times New Roman" w:eastAsia="Times New Roman" w:hAnsi="Times New Roman" w:cs="Times New Roman"/>
          <w:bCs/>
          <w:sz w:val="24"/>
          <w:szCs w:val="24"/>
        </w:rPr>
        <w:t>Kilus gaisrui, naudoti liftus, eskalatorius ir keltuvus žmonėms evakuoti draudžiama</w:t>
      </w:r>
      <w:r w:rsidR="0026469B">
        <w:rPr>
          <w:rFonts w:ascii="Times New Roman" w:eastAsia="Times New Roman" w:hAnsi="Times New Roman" w:cs="Times New Roman"/>
          <w:bCs/>
          <w:sz w:val="24"/>
          <w:szCs w:val="24"/>
        </w:rPr>
        <w:t>.</w:t>
      </w:r>
    </w:p>
    <w:p w14:paraId="1C141F77" w14:textId="525CAFAC" w:rsidR="0026469B" w:rsidRDefault="006C3D3B" w:rsidP="00885C89">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sidRPr="006C3D3B">
        <w:rPr>
          <w:rFonts w:ascii="Times New Roman" w:eastAsia="Times New Roman" w:hAnsi="Times New Roman" w:cs="Times New Roman"/>
          <w:bCs/>
          <w:sz w:val="24"/>
          <w:szCs w:val="24"/>
        </w:rPr>
        <w:t>Evakuacijos kelių grindų danga turi būti pritvirtinta.</w:t>
      </w:r>
    </w:p>
    <w:p w14:paraId="04E0C9C8" w14:textId="1116A438" w:rsidR="006C3D3B" w:rsidRPr="006C3D3B" w:rsidRDefault="006C3D3B" w:rsidP="006C3D3B">
      <w:pPr>
        <w:pStyle w:val="Sraopastraipa"/>
        <w:widowControl w:val="0"/>
        <w:numPr>
          <w:ilvl w:val="0"/>
          <w:numId w:val="1"/>
        </w:numPr>
        <w:shd w:val="clear" w:color="auto" w:fill="FFFFFF"/>
        <w:tabs>
          <w:tab w:val="left" w:pos="0"/>
          <w:tab w:val="left" w:pos="851"/>
          <w:tab w:val="left" w:pos="993"/>
          <w:tab w:val="left" w:pos="1134"/>
          <w:tab w:val="left" w:pos="1276"/>
          <w:tab w:val="left" w:pos="1560"/>
        </w:tabs>
        <w:autoSpaceDE w:val="0"/>
        <w:autoSpaceDN w:val="0"/>
        <w:adjustRightInd w:val="0"/>
        <w:spacing w:before="120" w:after="0"/>
        <w:ind w:left="0"/>
        <w:jc w:val="both"/>
        <w:outlineLvl w:val="0"/>
        <w:rPr>
          <w:rFonts w:ascii="Times New Roman" w:eastAsia="Times New Roman" w:hAnsi="Times New Roman" w:cs="Times New Roman"/>
          <w:bCs/>
          <w:sz w:val="24"/>
          <w:szCs w:val="24"/>
        </w:rPr>
      </w:pPr>
      <w:r w:rsidRPr="006C3D3B">
        <w:rPr>
          <w:rFonts w:ascii="Times New Roman" w:eastAsia="Times New Roman" w:hAnsi="Times New Roman" w:cs="Times New Roman"/>
          <w:bCs/>
          <w:sz w:val="24"/>
          <w:szCs w:val="24"/>
        </w:rPr>
        <w:t>Rūsiuose ir cokoliniuose aukštuose draudžiama laikyti suslėgtųjų dujų balionus (išskyrus dujų balionus su manometrais, kurių rodmenys yra ties „0“ riba), ypač degias, labai degias medžiagas ir preparatus, sprogstamąsias ir kitas pavojingas medžiagas, kurios sprogsta ir dega sąveikaudamos su vandeniu, deguonimi ar viena su kita ir degimo metu išskiria nuodingus produktus.</w:t>
      </w:r>
    </w:p>
    <w:p w14:paraId="27847516" w14:textId="77777777" w:rsidR="00EC0713" w:rsidRPr="00224046" w:rsidRDefault="00EC0713" w:rsidP="00951186">
      <w:pPr>
        <w:widowControl w:val="0"/>
        <w:numPr>
          <w:ilvl w:val="0"/>
          <w:numId w:val="1"/>
        </w:numPr>
        <w:shd w:val="clear" w:color="auto" w:fill="FFFFFF"/>
        <w:tabs>
          <w:tab w:val="left" w:pos="0"/>
          <w:tab w:val="left" w:pos="1134"/>
          <w:tab w:val="left" w:pos="1560"/>
        </w:tabs>
        <w:autoSpaceDE w:val="0"/>
        <w:autoSpaceDN w:val="0"/>
        <w:adjustRightInd w:val="0"/>
        <w:spacing w:before="120" w:after="0"/>
        <w:jc w:val="both"/>
        <w:outlineLvl w:val="0"/>
        <w:rPr>
          <w:rFonts w:ascii="Times New Roman" w:eastAsia="Times New Roman" w:hAnsi="Times New Roman" w:cs="Times New Roman"/>
          <w:sz w:val="24"/>
          <w:szCs w:val="24"/>
        </w:rPr>
      </w:pPr>
      <w:r w:rsidRPr="00224046">
        <w:rPr>
          <w:rFonts w:ascii="Times New Roman" w:eastAsia="Times New Roman" w:hAnsi="Times New Roman" w:cs="Times New Roman"/>
          <w:sz w:val="24"/>
          <w:szCs w:val="24"/>
        </w:rPr>
        <w:t>Pr</w:t>
      </w:r>
      <w:r w:rsidR="00E6394B" w:rsidRPr="00224046">
        <w:rPr>
          <w:rFonts w:ascii="Times New Roman" w:eastAsia="Times New Roman" w:hAnsi="Times New Roman" w:cs="Times New Roman"/>
          <w:sz w:val="24"/>
          <w:szCs w:val="24"/>
        </w:rPr>
        <w:t xml:space="preserve">ie įėjimo į patalpas yra nurodytos patalpų </w:t>
      </w:r>
      <w:r w:rsidRPr="00224046">
        <w:rPr>
          <w:rFonts w:ascii="Times New Roman" w:eastAsia="Times New Roman" w:hAnsi="Times New Roman" w:cs="Times New Roman"/>
          <w:sz w:val="24"/>
          <w:szCs w:val="24"/>
        </w:rPr>
        <w:t xml:space="preserve">kategorijos pagal sprogimo ir gaisro pavojų. Patalpos yra paženklintos </w:t>
      </w:r>
      <w:r w:rsidR="0013781E" w:rsidRPr="00224046">
        <w:rPr>
          <w:rFonts w:ascii="Times New Roman" w:eastAsia="Times New Roman" w:hAnsi="Times New Roman" w:cs="Times New Roman"/>
          <w:sz w:val="24"/>
          <w:szCs w:val="24"/>
        </w:rPr>
        <w:t>šiais</w:t>
      </w:r>
      <w:r w:rsidRPr="00224046">
        <w:rPr>
          <w:rFonts w:ascii="Times New Roman" w:eastAsia="Times New Roman" w:hAnsi="Times New Roman" w:cs="Times New Roman"/>
          <w:sz w:val="24"/>
          <w:szCs w:val="24"/>
        </w:rPr>
        <w:t xml:space="preserve"> ženklais </w:t>
      </w:r>
      <w:r w:rsidR="00E6394B" w:rsidRPr="00224046">
        <w:rPr>
          <w:rFonts w:ascii="Times New Roman" w:eastAsia="Times New Roman" w:hAnsi="Times New Roman" w:cs="Times New Roman"/>
          <w:sz w:val="24"/>
          <w:szCs w:val="24"/>
        </w:rPr>
        <w:t>(u)</w:t>
      </w:r>
      <w:r w:rsidRPr="00224046">
        <w:rPr>
          <w:rFonts w:ascii="Times New Roman" w:eastAsia="Times New Roman" w:hAnsi="Times New Roman" w:cs="Times New Roman"/>
          <w:sz w:val="24"/>
          <w:szCs w:val="24"/>
        </w:rPr>
        <w:t>:</w:t>
      </w:r>
    </w:p>
    <w:p w14:paraId="1F8CA1BD" w14:textId="77777777" w:rsidR="00EC0713" w:rsidRPr="00224046" w:rsidRDefault="00EC0713" w:rsidP="00951186">
      <w:pPr>
        <w:tabs>
          <w:tab w:val="left" w:pos="0"/>
          <w:tab w:val="num" w:pos="851"/>
          <w:tab w:val="left" w:pos="1134"/>
          <w:tab w:val="left" w:pos="1560"/>
        </w:tabs>
        <w:autoSpaceDE w:val="0"/>
        <w:autoSpaceDN w:val="0"/>
        <w:adjustRightInd w:val="0"/>
        <w:spacing w:after="0"/>
        <w:ind w:right="194" w:firstLine="851"/>
        <w:jc w:val="both"/>
        <w:rPr>
          <w:rFonts w:ascii="Times New Roman" w:eastAsia="Times New Roman" w:hAnsi="Times New Roman" w:cs="Times New Roman"/>
          <w:sz w:val="24"/>
          <w:szCs w:val="24"/>
        </w:rPr>
      </w:pPr>
      <w:r w:rsidRPr="00224046">
        <w:rPr>
          <w:rFonts w:ascii="TimesLT" w:eastAsia="Times New Roman" w:hAnsi="TimesLT" w:cs="TimesLT"/>
          <w:noProof/>
          <w:sz w:val="24"/>
          <w:szCs w:val="24"/>
          <w:lang w:eastAsia="lt-LT"/>
        </w:rPr>
        <w:drawing>
          <wp:inline distT="0" distB="0" distL="0" distR="0" wp14:anchorId="1CE9857F" wp14:editId="45B31C33">
            <wp:extent cx="533400" cy="53340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r w:rsidRPr="00224046">
        <w:rPr>
          <w:rFonts w:ascii="Times New Roman" w:eastAsia="Times New Roman" w:hAnsi="Times New Roman" w:cs="Times New Roman"/>
          <w:sz w:val="24"/>
          <w:szCs w:val="24"/>
        </w:rPr>
        <w:t>C</w:t>
      </w:r>
      <w:r w:rsidRPr="00224046">
        <w:rPr>
          <w:rFonts w:ascii="Times New Roman" w:eastAsia="Times New Roman" w:hAnsi="Times New Roman" w:cs="Times New Roman"/>
          <w:sz w:val="24"/>
          <w:szCs w:val="24"/>
          <w:vertAlign w:val="subscript"/>
        </w:rPr>
        <w:t xml:space="preserve">g </w:t>
      </w:r>
      <w:r w:rsidRPr="00224046">
        <w:rPr>
          <w:rFonts w:ascii="Times New Roman" w:eastAsia="Times New Roman" w:hAnsi="Times New Roman" w:cs="Times New Roman"/>
          <w:sz w:val="24"/>
          <w:szCs w:val="24"/>
        </w:rPr>
        <w:t xml:space="preserve">kategorijų pagal sprogimo ir gaisro pavojų pastatuose ar patalpose </w:t>
      </w:r>
      <w:r w:rsidRPr="00224046">
        <w:rPr>
          <w:rFonts w:ascii="Times New Roman" w:eastAsia="Times New Roman" w:hAnsi="Times New Roman" w:cs="Times New Roman"/>
          <w:b/>
          <w:bCs/>
          <w:sz w:val="24"/>
          <w:szCs w:val="24"/>
        </w:rPr>
        <w:t>DRAUDŽIAMA</w:t>
      </w:r>
      <w:r w:rsidRPr="00224046">
        <w:rPr>
          <w:rFonts w:ascii="Times New Roman" w:eastAsia="Times New Roman" w:hAnsi="Times New Roman" w:cs="Times New Roman"/>
          <w:sz w:val="24"/>
          <w:szCs w:val="24"/>
        </w:rPr>
        <w:t>:</w:t>
      </w:r>
    </w:p>
    <w:p w14:paraId="712593D8" w14:textId="77777777" w:rsidR="00EC0713" w:rsidRPr="00224046" w:rsidRDefault="00EC0713" w:rsidP="00224046">
      <w:pPr>
        <w:widowControl w:val="0"/>
        <w:numPr>
          <w:ilvl w:val="0"/>
          <w:numId w:val="2"/>
        </w:numPr>
        <w:tabs>
          <w:tab w:val="clear" w:pos="1876"/>
          <w:tab w:val="left" w:pos="0"/>
          <w:tab w:val="num" w:pos="426"/>
          <w:tab w:val="num" w:pos="518"/>
          <w:tab w:val="left" w:pos="567"/>
          <w:tab w:val="left" w:pos="1134"/>
          <w:tab w:val="left" w:pos="1560"/>
        </w:tabs>
        <w:autoSpaceDE w:val="0"/>
        <w:autoSpaceDN w:val="0"/>
        <w:adjustRightInd w:val="0"/>
        <w:spacing w:after="0"/>
        <w:ind w:left="0" w:right="194" w:firstLine="851"/>
        <w:jc w:val="both"/>
        <w:rPr>
          <w:rFonts w:ascii="Times New Roman" w:eastAsia="Times New Roman" w:hAnsi="Times New Roman" w:cs="Times New Roman"/>
          <w:sz w:val="24"/>
          <w:szCs w:val="24"/>
        </w:rPr>
      </w:pPr>
      <w:r w:rsidRPr="00224046">
        <w:rPr>
          <w:rFonts w:ascii="Times New Roman" w:eastAsia="Times New Roman" w:hAnsi="Times New Roman" w:cs="Times New Roman"/>
          <w:sz w:val="24"/>
          <w:szCs w:val="24"/>
        </w:rPr>
        <w:t xml:space="preserve">naudoti elektros šviestuvus su nuimtais apsauginiais gaubtais ir neužsandarinta  </w:t>
      </w:r>
      <w:r w:rsidR="001065D7" w:rsidRPr="00224046">
        <w:rPr>
          <w:rFonts w:ascii="Times New Roman" w:eastAsia="Times New Roman" w:hAnsi="Times New Roman" w:cs="Times New Roman"/>
          <w:sz w:val="24"/>
          <w:szCs w:val="24"/>
        </w:rPr>
        <w:t>apšvietimo armatūra;</w:t>
      </w:r>
    </w:p>
    <w:p w14:paraId="49A5AA8C" w14:textId="77777777" w:rsidR="00EC0713" w:rsidRPr="00224046" w:rsidRDefault="00EC0713" w:rsidP="00951186">
      <w:pPr>
        <w:pStyle w:val="Sraopastraipa"/>
        <w:numPr>
          <w:ilvl w:val="0"/>
          <w:numId w:val="15"/>
        </w:numPr>
        <w:tabs>
          <w:tab w:val="left" w:pos="0"/>
          <w:tab w:val="num" w:pos="851"/>
          <w:tab w:val="left" w:pos="1134"/>
          <w:tab w:val="left" w:pos="1560"/>
        </w:tabs>
        <w:spacing w:after="0"/>
        <w:ind w:left="0" w:right="193" w:firstLine="851"/>
        <w:jc w:val="both"/>
        <w:rPr>
          <w:rFonts w:ascii="Times New Roman" w:eastAsia="Times New Roman" w:hAnsi="Times New Roman" w:cs="Times New Roman"/>
          <w:sz w:val="24"/>
          <w:szCs w:val="24"/>
        </w:rPr>
      </w:pPr>
      <w:r w:rsidRPr="00224046">
        <w:rPr>
          <w:rFonts w:ascii="Times New Roman" w:eastAsia="Times New Roman" w:hAnsi="Times New Roman" w:cs="Times New Roman"/>
          <w:sz w:val="24"/>
          <w:szCs w:val="24"/>
        </w:rPr>
        <w:t>šildyti atviro tipo šildymo prietaisais</w:t>
      </w:r>
      <w:r w:rsidR="001065D7" w:rsidRPr="00224046">
        <w:rPr>
          <w:rFonts w:ascii="Times New Roman" w:eastAsia="Times New Roman" w:hAnsi="Times New Roman" w:cs="Times New Roman"/>
          <w:sz w:val="24"/>
          <w:szCs w:val="24"/>
        </w:rPr>
        <w:t>;</w:t>
      </w:r>
    </w:p>
    <w:p w14:paraId="738C980B" w14:textId="77777777" w:rsidR="001065D7" w:rsidRPr="00224046" w:rsidRDefault="001065D7" w:rsidP="00951186">
      <w:pPr>
        <w:pStyle w:val="Sraopastraipa"/>
        <w:numPr>
          <w:ilvl w:val="0"/>
          <w:numId w:val="15"/>
        </w:numPr>
        <w:tabs>
          <w:tab w:val="left" w:pos="0"/>
          <w:tab w:val="num" w:pos="851"/>
          <w:tab w:val="left" w:pos="1134"/>
          <w:tab w:val="left" w:pos="1560"/>
        </w:tabs>
        <w:spacing w:after="0"/>
        <w:ind w:left="0" w:right="193" w:firstLine="851"/>
        <w:jc w:val="both"/>
        <w:rPr>
          <w:rFonts w:ascii="Times New Roman" w:eastAsia="Times New Roman" w:hAnsi="Times New Roman" w:cs="Times New Roman"/>
          <w:sz w:val="24"/>
          <w:szCs w:val="24"/>
        </w:rPr>
      </w:pPr>
      <w:r w:rsidRPr="00224046">
        <w:rPr>
          <w:rFonts w:ascii="Times New Roman" w:eastAsia="Times New Roman" w:hAnsi="Times New Roman" w:cs="Times New Roman"/>
          <w:sz w:val="24"/>
          <w:szCs w:val="24"/>
        </w:rPr>
        <w:t>naudoti laidus ir kabelius su pažeista arba eksploatavimo metu dielektrinių savybių netekusia izoliacine medžiaga;</w:t>
      </w:r>
    </w:p>
    <w:p w14:paraId="6D8EF41A" w14:textId="65583ED0" w:rsidR="00885C89" w:rsidRPr="00885C89" w:rsidRDefault="001065D7" w:rsidP="00885C89">
      <w:pPr>
        <w:pStyle w:val="Sraopastraipa"/>
        <w:numPr>
          <w:ilvl w:val="0"/>
          <w:numId w:val="15"/>
        </w:numPr>
        <w:tabs>
          <w:tab w:val="left" w:pos="0"/>
          <w:tab w:val="num" w:pos="851"/>
          <w:tab w:val="left" w:pos="1134"/>
          <w:tab w:val="left" w:pos="1560"/>
        </w:tabs>
        <w:spacing w:after="0"/>
        <w:ind w:left="0" w:right="193" w:firstLine="851"/>
        <w:jc w:val="both"/>
        <w:rPr>
          <w:rFonts w:ascii="Times New Roman" w:eastAsia="Times New Roman" w:hAnsi="Times New Roman" w:cs="Times New Roman"/>
          <w:sz w:val="24"/>
          <w:szCs w:val="24"/>
        </w:rPr>
      </w:pPr>
      <w:r w:rsidRPr="00224046">
        <w:rPr>
          <w:rFonts w:ascii="Times New Roman" w:eastAsia="Times New Roman" w:hAnsi="Times New Roman" w:cs="Times New Roman"/>
          <w:sz w:val="24"/>
          <w:szCs w:val="24"/>
        </w:rPr>
        <w:t>tiesiogiai prikalti laidus ir kabelius.</w:t>
      </w:r>
    </w:p>
    <w:p w14:paraId="09F97874" w14:textId="77777777" w:rsidR="00EC0713" w:rsidRPr="00224046" w:rsidRDefault="00EC0713" w:rsidP="00951186">
      <w:pPr>
        <w:widowControl w:val="0"/>
        <w:numPr>
          <w:ilvl w:val="0"/>
          <w:numId w:val="1"/>
        </w:numPr>
        <w:tabs>
          <w:tab w:val="left" w:pos="0"/>
          <w:tab w:val="left" w:pos="1134"/>
          <w:tab w:val="left" w:pos="1560"/>
        </w:tabs>
        <w:autoSpaceDE w:val="0"/>
        <w:autoSpaceDN w:val="0"/>
        <w:adjustRightInd w:val="0"/>
        <w:spacing w:after="0"/>
        <w:jc w:val="both"/>
        <w:rPr>
          <w:rFonts w:ascii="Times New Roman" w:eastAsia="Times New Roman" w:hAnsi="Times New Roman" w:cs="Times New Roman"/>
          <w:sz w:val="24"/>
          <w:szCs w:val="24"/>
        </w:rPr>
      </w:pPr>
      <w:r w:rsidRPr="00224046">
        <w:rPr>
          <w:rFonts w:ascii="Times New Roman" w:eastAsia="Times New Roman" w:hAnsi="Times New Roman" w:cs="Times New Roman"/>
          <w:sz w:val="24"/>
          <w:szCs w:val="24"/>
        </w:rPr>
        <w:t>Pastebėjus įrenginius ir vamzdynus su netvarkinga, mechaniškai pažeista, įmirkusia skysčiais izoliacija, nedelsiant  informuoti atsakingus asmenis.</w:t>
      </w:r>
    </w:p>
    <w:p w14:paraId="428EA8D2" w14:textId="77777777" w:rsidR="00EC0713" w:rsidRPr="00224046" w:rsidRDefault="00A34964" w:rsidP="00951186">
      <w:pPr>
        <w:widowControl w:val="0"/>
        <w:numPr>
          <w:ilvl w:val="0"/>
          <w:numId w:val="1"/>
        </w:numPr>
        <w:tabs>
          <w:tab w:val="left" w:pos="0"/>
          <w:tab w:val="left" w:pos="1134"/>
          <w:tab w:val="left" w:pos="1560"/>
        </w:tabs>
        <w:autoSpaceDE w:val="0"/>
        <w:autoSpaceDN w:val="0"/>
        <w:adjustRightInd w:val="0"/>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sidR="00EC0713" w:rsidRPr="00224046">
        <w:rPr>
          <w:rFonts w:ascii="Times New Roman" w:eastAsia="Times New Roman" w:hAnsi="Times New Roman" w:cs="Times New Roman"/>
          <w:sz w:val="24"/>
          <w:szCs w:val="24"/>
        </w:rPr>
        <w:t>atalpose nuo įrenginių, šildymo prietaisų, elektros variklių, šviestuvų, laidų ir kitų elektros įrenginių turi būti valomos dulkės ir kitos degios atliekos.</w:t>
      </w:r>
    </w:p>
    <w:p w14:paraId="75EF6058" w14:textId="77777777" w:rsidR="00EC0713" w:rsidRPr="00526A73" w:rsidRDefault="00EC0713" w:rsidP="00951186">
      <w:pPr>
        <w:widowControl w:val="0"/>
        <w:numPr>
          <w:ilvl w:val="0"/>
          <w:numId w:val="1"/>
        </w:numPr>
        <w:shd w:val="clear" w:color="auto" w:fill="FFFFFF"/>
        <w:tabs>
          <w:tab w:val="left" w:pos="0"/>
          <w:tab w:val="left" w:pos="1134"/>
          <w:tab w:val="left" w:pos="1560"/>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Technologinius įrenginius aptarnaujantis personalas turi būti susipažinęs su </w:t>
      </w:r>
      <w:r w:rsidRPr="00526A73">
        <w:rPr>
          <w:rFonts w:ascii="Times New Roman" w:eastAsia="Times New Roman" w:hAnsi="Times New Roman" w:cs="Times New Roman"/>
          <w:sz w:val="24"/>
          <w:szCs w:val="24"/>
        </w:rPr>
        <w:lastRenderedPageBreak/>
        <w:t>vamzdynų technologine schema, sklendžių išdėstymu ir jų paskirtimi, ištikus avarijai mokėti atlikti vamzdynų sklendžių perjungimo, uždarymo ir atidarymo operacijas. Įvadinės sklendės turi būti su užrašais, o jų vietą privalo žinoti ir budintis personalas.</w:t>
      </w:r>
    </w:p>
    <w:p w14:paraId="7B500AEC" w14:textId="51E748E2" w:rsidR="008B5ECD" w:rsidRDefault="008B5ECD" w:rsidP="00951186">
      <w:pPr>
        <w:pStyle w:val="Sraopastraipa"/>
        <w:numPr>
          <w:ilvl w:val="0"/>
          <w:numId w:val="1"/>
        </w:numPr>
        <w:tabs>
          <w:tab w:val="left" w:pos="0"/>
          <w:tab w:val="left" w:pos="1134"/>
          <w:tab w:val="left" w:pos="1560"/>
        </w:tabs>
        <w:spacing w:after="0"/>
        <w:ind w:left="0"/>
        <w:jc w:val="both"/>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Draudžiama dirbti esant išjungtiems kontroliniams matavimo ir apsaugos prietaisams ir būtina nuolat sekti kontrolinių matavimo prietaisų parodymus</w:t>
      </w:r>
      <w:r w:rsidR="00885C89">
        <w:rPr>
          <w:rFonts w:ascii="Times New Roman" w:eastAsia="Times New Roman" w:hAnsi="Times New Roman" w:cs="Times New Roman"/>
          <w:sz w:val="24"/>
          <w:szCs w:val="24"/>
        </w:rPr>
        <w:t>.</w:t>
      </w:r>
    </w:p>
    <w:p w14:paraId="0042396D" w14:textId="74A9B137" w:rsidR="00885C89" w:rsidRDefault="00885C89" w:rsidP="00951186">
      <w:pPr>
        <w:pStyle w:val="Sraopastraipa"/>
        <w:numPr>
          <w:ilvl w:val="0"/>
          <w:numId w:val="1"/>
        </w:numPr>
        <w:tabs>
          <w:tab w:val="left" w:pos="0"/>
          <w:tab w:val="left" w:pos="1134"/>
          <w:tab w:val="left" w:pos="1560"/>
        </w:tabs>
        <w:spacing w:after="0"/>
        <w:ind w:left="0"/>
        <w:jc w:val="both"/>
        <w:rPr>
          <w:rFonts w:ascii="Times New Roman" w:eastAsia="Times New Roman" w:hAnsi="Times New Roman" w:cs="Times New Roman"/>
          <w:sz w:val="24"/>
          <w:szCs w:val="24"/>
        </w:rPr>
      </w:pPr>
      <w:r w:rsidRPr="00885C89">
        <w:rPr>
          <w:rFonts w:ascii="Times New Roman" w:eastAsia="Times New Roman" w:hAnsi="Times New Roman" w:cs="Times New Roman"/>
          <w:sz w:val="24"/>
          <w:szCs w:val="24"/>
        </w:rPr>
        <w:t>Visų technologinių įrenginių korpusai turi būti įžeminti, neatsižvelgiant į tai, ar naudojamos kitos apsaugos nuo statinio elektros krūvio priemonės.</w:t>
      </w:r>
    </w:p>
    <w:p w14:paraId="07A0AA91" w14:textId="759C7681" w:rsidR="00885C89" w:rsidRDefault="00885C89" w:rsidP="00951186">
      <w:pPr>
        <w:pStyle w:val="Sraopastraipa"/>
        <w:numPr>
          <w:ilvl w:val="0"/>
          <w:numId w:val="1"/>
        </w:numPr>
        <w:tabs>
          <w:tab w:val="left" w:pos="0"/>
          <w:tab w:val="left" w:pos="1134"/>
          <w:tab w:val="left" w:pos="1560"/>
        </w:tabs>
        <w:spacing w:after="0"/>
        <w:ind w:left="0"/>
        <w:jc w:val="both"/>
        <w:rPr>
          <w:rFonts w:ascii="Times New Roman" w:eastAsia="Times New Roman" w:hAnsi="Times New Roman" w:cs="Times New Roman"/>
          <w:sz w:val="24"/>
          <w:szCs w:val="24"/>
        </w:rPr>
      </w:pPr>
      <w:r w:rsidRPr="00885C89">
        <w:rPr>
          <w:rFonts w:ascii="Times New Roman" w:eastAsia="Times New Roman" w:hAnsi="Times New Roman" w:cs="Times New Roman"/>
          <w:sz w:val="24"/>
          <w:szCs w:val="24"/>
        </w:rPr>
        <w:t>Draudžiama naudotis atvira ugnimi dujų nuotėkiui nustatyti vamzdynuose ir prietaisuose.</w:t>
      </w:r>
    </w:p>
    <w:p w14:paraId="231E9612" w14:textId="77777777" w:rsidR="00885C89" w:rsidRDefault="00885C89" w:rsidP="00951186">
      <w:pPr>
        <w:pStyle w:val="Sraopastraipa"/>
        <w:numPr>
          <w:ilvl w:val="0"/>
          <w:numId w:val="1"/>
        </w:numPr>
        <w:tabs>
          <w:tab w:val="left" w:pos="0"/>
          <w:tab w:val="left" w:pos="1134"/>
          <w:tab w:val="left" w:pos="1560"/>
        </w:tabs>
        <w:spacing w:after="0"/>
        <w:ind w:left="0"/>
        <w:jc w:val="both"/>
        <w:rPr>
          <w:rFonts w:ascii="Times New Roman" w:eastAsia="Times New Roman" w:hAnsi="Times New Roman" w:cs="Times New Roman"/>
          <w:sz w:val="24"/>
          <w:szCs w:val="24"/>
        </w:rPr>
      </w:pPr>
    </w:p>
    <w:p w14:paraId="339C94FF" w14:textId="77777777" w:rsidR="00885C89" w:rsidRPr="00885C89" w:rsidRDefault="00885C89" w:rsidP="00885C89">
      <w:pPr>
        <w:tabs>
          <w:tab w:val="left" w:pos="0"/>
          <w:tab w:val="left" w:pos="1134"/>
          <w:tab w:val="left" w:pos="1560"/>
        </w:tabs>
        <w:spacing w:after="0"/>
        <w:jc w:val="both"/>
        <w:rPr>
          <w:rFonts w:ascii="Times New Roman" w:eastAsia="Times New Roman" w:hAnsi="Times New Roman" w:cs="Times New Roman"/>
          <w:sz w:val="24"/>
          <w:szCs w:val="24"/>
        </w:rPr>
      </w:pPr>
    </w:p>
    <w:p w14:paraId="48C002C9" w14:textId="77777777" w:rsidR="00F85421" w:rsidRPr="00F85421" w:rsidRDefault="00A34964" w:rsidP="00A34964">
      <w:pPr>
        <w:widowControl w:val="0"/>
        <w:shd w:val="clear" w:color="auto" w:fill="FFFFFF"/>
        <w:tabs>
          <w:tab w:val="left" w:pos="0"/>
          <w:tab w:val="left" w:pos="1134"/>
          <w:tab w:val="left" w:pos="1276"/>
        </w:tabs>
        <w:autoSpaceDE w:val="0"/>
        <w:autoSpaceDN w:val="0"/>
        <w:adjustRightInd w:val="0"/>
        <w:spacing w:after="0"/>
        <w:jc w:val="both"/>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sidR="00F85421" w:rsidRPr="00526A73">
        <w:rPr>
          <w:rFonts w:ascii="Times New Roman" w:eastAsia="Times New Roman" w:hAnsi="Times New Roman" w:cs="Times New Roman"/>
          <w:b/>
          <w:sz w:val="24"/>
          <w:szCs w:val="24"/>
        </w:rPr>
        <w:t>Elektros įrenginiai</w:t>
      </w:r>
    </w:p>
    <w:p w14:paraId="0937A706"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Prietaisų ar įrenginių, kurie nėra atjungti nuo elektros srovės jokiu būdu negalima gesinti vandeniu.</w:t>
      </w:r>
    </w:p>
    <w:p w14:paraId="370F4807"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Pavojaus signalai, skelbiantys apie netvarkingą elektros instaliaciją:</w:t>
      </w:r>
    </w:p>
    <w:p w14:paraId="604B0CE2" w14:textId="77777777" w:rsidR="00EC0713" w:rsidRPr="00EC0713" w:rsidRDefault="00F85421" w:rsidP="00951186">
      <w:pPr>
        <w:widowControl w:val="0"/>
        <w:numPr>
          <w:ilvl w:val="1"/>
          <w:numId w:val="1"/>
        </w:numPr>
        <w:shd w:val="clear" w:color="auto" w:fill="FFFFFF"/>
        <w:tabs>
          <w:tab w:val="left" w:pos="0"/>
          <w:tab w:val="left" w:pos="1134"/>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karšti kištukiniai lizdai, kištukai, kabeliai ir laidai;</w:t>
      </w:r>
    </w:p>
    <w:p w14:paraId="3A3A19DC" w14:textId="77777777" w:rsidR="00EC0713" w:rsidRPr="00EC0713" w:rsidRDefault="00F85421" w:rsidP="00951186">
      <w:pPr>
        <w:widowControl w:val="0"/>
        <w:numPr>
          <w:ilvl w:val="1"/>
          <w:numId w:val="1"/>
        </w:numPr>
        <w:shd w:val="clear" w:color="auto" w:fill="FFFFFF"/>
        <w:tabs>
          <w:tab w:val="left" w:pos="0"/>
          <w:tab w:val="left" w:pos="1134"/>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dėl neaiškių priežasčių atsijungia elektros saugikliai;</w:t>
      </w:r>
    </w:p>
    <w:p w14:paraId="61FEEC01" w14:textId="77777777" w:rsidR="00EC0713" w:rsidRPr="00EC0713" w:rsidRDefault="00F85421" w:rsidP="00951186">
      <w:pPr>
        <w:widowControl w:val="0"/>
        <w:numPr>
          <w:ilvl w:val="1"/>
          <w:numId w:val="1"/>
        </w:numPr>
        <w:shd w:val="clear" w:color="auto" w:fill="FFFFFF"/>
        <w:tabs>
          <w:tab w:val="left" w:pos="0"/>
          <w:tab w:val="left" w:pos="1134"/>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mirga šviesa;</w:t>
      </w:r>
    </w:p>
    <w:p w14:paraId="0BB0CF76" w14:textId="77777777" w:rsidR="00EC0713" w:rsidRPr="00EC0713" w:rsidRDefault="00F85421" w:rsidP="00951186">
      <w:pPr>
        <w:widowControl w:val="0"/>
        <w:numPr>
          <w:ilvl w:val="1"/>
          <w:numId w:val="1"/>
        </w:numPr>
        <w:shd w:val="clear" w:color="auto" w:fill="FFFFFF"/>
        <w:tabs>
          <w:tab w:val="left" w:pos="0"/>
          <w:tab w:val="left" w:pos="1134"/>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 xml:space="preserve">atsiranda aprūkimo, degimo žymės ant ar virš kištukinių lizdų, jungiklių, juntamas elektros laidų svilėsių kvapas; </w:t>
      </w:r>
    </w:p>
    <w:p w14:paraId="1913A754" w14:textId="77777777" w:rsidR="00EC0713" w:rsidRPr="00EC0713" w:rsidRDefault="00F85421" w:rsidP="00951186">
      <w:pPr>
        <w:widowControl w:val="0"/>
        <w:numPr>
          <w:ilvl w:val="1"/>
          <w:numId w:val="1"/>
        </w:numPr>
        <w:shd w:val="clear" w:color="auto" w:fill="FFFFFF"/>
        <w:tabs>
          <w:tab w:val="left" w:pos="0"/>
          <w:tab w:val="left" w:pos="1134"/>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 xml:space="preserve">įjungus elektros prietaisas „krečia“, iš lizdo pasipila kibirkštys. </w:t>
      </w:r>
    </w:p>
    <w:p w14:paraId="2207039B"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Pastebėjus bent vieną iš šių požymių nedelsiant išjungti elektros prietaisus ir informuoti atsakingus asmenis dėl gedimų pašalinimo.</w:t>
      </w:r>
    </w:p>
    <w:p w14:paraId="02220CBB"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Nepalikti be priežiūros įjungtų elektros prietaisų, išskyrus automatiškai valdomus elektros prietaisus.</w:t>
      </w:r>
    </w:p>
    <w:p w14:paraId="6F4F16FB"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Saugoti, kad nesušlaptų ar nesudrėktų elektros laidai, kištukiniai lizdai, kištukai ar patys elektros prietaisai.</w:t>
      </w:r>
    </w:p>
    <w:p w14:paraId="48318C1A"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 xml:space="preserve">Stebėti, kad elektros laidai nebūtų prispaudžiami durimis, baldais, įrenginiais, mindomi, ar kitaip pažeidžiami mechaniškai. </w:t>
      </w:r>
    </w:p>
    <w:p w14:paraId="2FD8A806"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Į kištukinius lizdus nejungti elektros prietaisų, kurie viršija leistiną galią. Nejungti į vieną lizdą kelių, ypač galingų elektros prietaisų.</w:t>
      </w:r>
    </w:p>
    <w:p w14:paraId="25B2BB35"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Elektros šviestuvuose turi būti naudojamos ne didesnės galios elektros lempos, negu nurodyta šviestuvų techninėse charakteristikose.</w:t>
      </w:r>
    </w:p>
    <w:p w14:paraId="54C4AF9A" w14:textId="77777777" w:rsidR="004B5A5C" w:rsidRPr="00526A73" w:rsidRDefault="00A34964" w:rsidP="00A34964">
      <w:pPr>
        <w:pStyle w:val="Sraopastraipa"/>
        <w:numPr>
          <w:ilvl w:val="0"/>
          <w:numId w:val="1"/>
        </w:numPr>
        <w:tabs>
          <w:tab w:val="left" w:pos="0"/>
          <w:tab w:val="left" w:pos="1134"/>
          <w:tab w:val="num" w:pos="1276"/>
          <w:tab w:val="left" w:pos="1560"/>
          <w:tab w:val="left" w:pos="1701"/>
        </w:tabs>
        <w:spacing w:after="0"/>
        <w:ind w:left="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004B5A5C" w:rsidRPr="00526A73">
        <w:rPr>
          <w:rFonts w:ascii="Times New Roman" w:eastAsia="Times New Roman" w:hAnsi="Times New Roman" w:cs="Times New Roman"/>
          <w:sz w:val="24"/>
          <w:szCs w:val="24"/>
        </w:rPr>
        <w:t>lektros skydinės turi būti švarios, jose draudžiama laikyti kitus įrenginius ar medžiagas.</w:t>
      </w:r>
    </w:p>
    <w:p w14:paraId="18918E80"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Draudžiama:</w:t>
      </w:r>
    </w:p>
    <w:p w14:paraId="23147907" w14:textId="77777777" w:rsidR="00EC0713" w:rsidRPr="00EC0713" w:rsidRDefault="00EC0713" w:rsidP="00951186">
      <w:pPr>
        <w:widowControl w:val="0"/>
        <w:numPr>
          <w:ilvl w:val="1"/>
          <w:numId w:val="1"/>
        </w:numPr>
        <w:shd w:val="clear" w:color="auto" w:fill="FFFFFF"/>
        <w:tabs>
          <w:tab w:val="left" w:pos="0"/>
          <w:tab w:val="left" w:pos="1134"/>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kabinti elektros šviestuvus ir kitus daiktus tiesiog ant elektros laidų ir kabelių;</w:t>
      </w:r>
    </w:p>
    <w:p w14:paraId="6373C1AE" w14:textId="77777777" w:rsidR="00EC0713" w:rsidRPr="00EC0713" w:rsidRDefault="00EC0713" w:rsidP="00951186">
      <w:pPr>
        <w:widowControl w:val="0"/>
        <w:numPr>
          <w:ilvl w:val="1"/>
          <w:numId w:val="1"/>
        </w:numPr>
        <w:shd w:val="clear" w:color="auto" w:fill="FFFFFF"/>
        <w:tabs>
          <w:tab w:val="left" w:pos="0"/>
          <w:tab w:val="left" w:pos="1134"/>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naudoti nekalibruotus ir savos gamybos apsaugos aparatus;</w:t>
      </w:r>
    </w:p>
    <w:p w14:paraId="6ADA1CA1" w14:textId="77777777" w:rsidR="00EC0713" w:rsidRPr="00EC0713" w:rsidRDefault="00EC0713" w:rsidP="00951186">
      <w:pPr>
        <w:widowControl w:val="0"/>
        <w:numPr>
          <w:ilvl w:val="1"/>
          <w:numId w:val="1"/>
        </w:numPr>
        <w:shd w:val="clear" w:color="auto" w:fill="FFFFFF"/>
        <w:tabs>
          <w:tab w:val="left" w:pos="0"/>
          <w:tab w:val="left" w:pos="1134"/>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naudoti laidus ir kabelius su pažeista arba eksploatavimo metu dielektrinių savybių netekusia izoliacine medžiaga;</w:t>
      </w:r>
    </w:p>
    <w:p w14:paraId="4C894652" w14:textId="77777777" w:rsidR="00EC0713" w:rsidRPr="00EC0713" w:rsidRDefault="00EC0713" w:rsidP="00951186">
      <w:pPr>
        <w:widowControl w:val="0"/>
        <w:numPr>
          <w:ilvl w:val="1"/>
          <w:numId w:val="1"/>
        </w:numPr>
        <w:shd w:val="clear" w:color="auto" w:fill="FFFFFF"/>
        <w:tabs>
          <w:tab w:val="left" w:pos="0"/>
          <w:tab w:val="left" w:pos="1134"/>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tiesiogiai prikalti laidus ir kabelius.</w:t>
      </w:r>
    </w:p>
    <w:p w14:paraId="495B9F1D"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Visi elektros įrenginiai turi būti apsaugoti nuo trumpojo laidų jungimo ir kitų nevardinių režimų, galinčių sukelti gaisrą.</w:t>
      </w:r>
    </w:p>
    <w:p w14:paraId="5AF407E1"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Kilnojamiesiems elektros šviestuvams ir kitiems kilnojamiesiems elektros įrenginiams turi būti naudojami tik lankstūs kabeliai.</w:t>
      </w:r>
    </w:p>
    <w:p w14:paraId="5EDF359A"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Elektros ventiliatorių oro įsiurbimo angos turi būti uždengtos tinklu, kad į jas nepatektų </w:t>
      </w:r>
      <w:r w:rsidRPr="00526A73">
        <w:rPr>
          <w:rFonts w:ascii="Times New Roman" w:eastAsia="Times New Roman" w:hAnsi="Times New Roman" w:cs="Times New Roman"/>
          <w:sz w:val="24"/>
          <w:szCs w:val="24"/>
        </w:rPr>
        <w:lastRenderedPageBreak/>
        <w:t>pašalinių daiktų ir medžiagų.</w:t>
      </w:r>
    </w:p>
    <w:p w14:paraId="3418403E"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Laidai ir kabeliai turi būti sujungiami presuojant, suvirinant, lituojant arba specialiomis jungtimis.</w:t>
      </w:r>
    </w:p>
    <w:p w14:paraId="21656890" w14:textId="77777777" w:rsid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Skirtingų metalų laidus sujungti leidžiama tik specialiomis jungtimis.</w:t>
      </w:r>
    </w:p>
    <w:p w14:paraId="6ACF783F" w14:textId="53BE153C" w:rsidR="005A6360" w:rsidRDefault="005A6360"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A6360">
        <w:rPr>
          <w:rFonts w:ascii="Times New Roman" w:eastAsia="Times New Roman" w:hAnsi="Times New Roman" w:cs="Times New Roman"/>
          <w:sz w:val="24"/>
          <w:szCs w:val="24"/>
        </w:rPr>
        <w:t xml:space="preserve">Atvirosios elektros instaliacijos laidai ir kabeliai tose vietose, kuriose galima juos mechaniškai pažeisti, turi būti papildomai apsaugoti (šarvais, plieniniais vamzdžiais, kampuočiu, </w:t>
      </w:r>
      <w:proofErr w:type="spellStart"/>
      <w:r w:rsidRPr="005A6360">
        <w:rPr>
          <w:rFonts w:ascii="Times New Roman" w:eastAsia="Times New Roman" w:hAnsi="Times New Roman" w:cs="Times New Roman"/>
          <w:sz w:val="24"/>
          <w:szCs w:val="24"/>
        </w:rPr>
        <w:t>lovine</w:t>
      </w:r>
      <w:proofErr w:type="spellEnd"/>
      <w:r w:rsidRPr="005A6360">
        <w:rPr>
          <w:rFonts w:ascii="Times New Roman" w:eastAsia="Times New Roman" w:hAnsi="Times New Roman" w:cs="Times New Roman"/>
          <w:sz w:val="24"/>
          <w:szCs w:val="24"/>
        </w:rPr>
        <w:t xml:space="preserve"> sija ir pan.). Neapsaugotų izoliuotų laidų ir jų susikirtimo su statybinėmis konstrukcijomis, kurioms nekeliami degumo reikalavimai, vietas būtina papildomai apsaugoti nuo užsidegimo</w:t>
      </w:r>
      <w:r w:rsidR="00AE70F2">
        <w:rPr>
          <w:rFonts w:ascii="Times New Roman" w:eastAsia="Times New Roman" w:hAnsi="Times New Roman" w:cs="Times New Roman"/>
          <w:sz w:val="24"/>
          <w:szCs w:val="24"/>
        </w:rPr>
        <w:t>.</w:t>
      </w:r>
    </w:p>
    <w:p w14:paraId="70565B8A" w14:textId="5A070683" w:rsidR="00AE70F2" w:rsidRPr="00EC0713" w:rsidRDefault="00AE70F2"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AE70F2">
        <w:rPr>
          <w:rFonts w:ascii="Times New Roman" w:eastAsia="Times New Roman" w:hAnsi="Times New Roman" w:cs="Times New Roman"/>
          <w:sz w:val="24"/>
          <w:szCs w:val="24"/>
        </w:rPr>
        <w:t>Apsaugos nuo žaibo įrenginiai turi būti techniškai tvarkingi ir tikrinami jų įrengimą reglamentuojančiuose teisės aktuose nustatyta tvarka.</w:t>
      </w:r>
    </w:p>
    <w:p w14:paraId="4A690E37"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Laikiną elektros instaliaciją leidžiama naudoti tik statybos, remonto ar avarijų likvidavimo metu.</w:t>
      </w:r>
    </w:p>
    <w:p w14:paraId="3B532CC5" w14:textId="77777777" w:rsidR="00EC0713" w:rsidRPr="00EC071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Neeksploatuojami elektros įrenginiai turi būti atjungti nuo elektros tinklo.</w:t>
      </w:r>
    </w:p>
    <w:p w14:paraId="00E964C7" w14:textId="77777777" w:rsidR="00EC0713" w:rsidRPr="00130964" w:rsidRDefault="00EC0713" w:rsidP="00951186">
      <w:pPr>
        <w:tabs>
          <w:tab w:val="left" w:pos="0"/>
          <w:tab w:val="left" w:pos="1134"/>
        </w:tabs>
        <w:suppressAutoHyphens/>
        <w:autoSpaceDE w:val="0"/>
        <w:autoSpaceDN w:val="0"/>
        <w:adjustRightInd w:val="0"/>
        <w:spacing w:after="0"/>
        <w:ind w:firstLine="851"/>
        <w:jc w:val="both"/>
        <w:textAlignment w:val="center"/>
        <w:outlineLvl w:val="0"/>
        <w:rPr>
          <w:rFonts w:ascii="Times New Roman" w:eastAsia="Times New Roman" w:hAnsi="Times New Roman" w:cs="Times New Roman"/>
          <w:b/>
          <w:bCs/>
          <w:color w:val="000000"/>
          <w:sz w:val="24"/>
          <w:szCs w:val="24"/>
          <w:u w:color="000000"/>
        </w:rPr>
      </w:pPr>
      <w:r w:rsidRPr="00130964">
        <w:rPr>
          <w:rFonts w:ascii="Times New Roman" w:eastAsia="Times New Roman" w:hAnsi="Times New Roman" w:cs="Times New Roman"/>
          <w:b/>
          <w:bCs/>
          <w:color w:val="000000"/>
          <w:sz w:val="24"/>
          <w:szCs w:val="24"/>
          <w:u w:color="000000"/>
        </w:rPr>
        <w:t>Šildymo įrenginiai</w:t>
      </w:r>
    </w:p>
    <w:p w14:paraId="14CBC64A" w14:textId="77777777" w:rsidR="00EC0713" w:rsidRPr="00526A73" w:rsidRDefault="003C2B50"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Progimnazijos</w:t>
      </w:r>
      <w:r w:rsidR="00EC0713" w:rsidRPr="00130964">
        <w:rPr>
          <w:rFonts w:ascii="Times New Roman" w:eastAsia="Times New Roman" w:hAnsi="Times New Roman" w:cs="Times New Roman"/>
          <w:b/>
          <w:bCs/>
          <w:color w:val="000000"/>
          <w:sz w:val="24"/>
          <w:szCs w:val="24"/>
        </w:rPr>
        <w:t xml:space="preserve"> </w:t>
      </w:r>
      <w:r w:rsidR="00EC0713" w:rsidRPr="00130964">
        <w:rPr>
          <w:rFonts w:ascii="Times New Roman" w:eastAsia="Times New Roman" w:hAnsi="Times New Roman" w:cs="Times New Roman"/>
          <w:color w:val="000000"/>
          <w:sz w:val="24"/>
          <w:szCs w:val="24"/>
        </w:rPr>
        <w:t xml:space="preserve">patalpos </w:t>
      </w:r>
      <w:r w:rsidR="00EC0713" w:rsidRPr="00526A73">
        <w:rPr>
          <w:rFonts w:ascii="Times New Roman" w:eastAsia="Times New Roman" w:hAnsi="Times New Roman" w:cs="Times New Roman"/>
          <w:color w:val="000000"/>
          <w:sz w:val="24"/>
          <w:szCs w:val="24"/>
        </w:rPr>
        <w:t>ši</w:t>
      </w:r>
      <w:r w:rsidR="00A34964">
        <w:rPr>
          <w:rFonts w:ascii="Times New Roman" w:eastAsia="Times New Roman" w:hAnsi="Times New Roman" w:cs="Times New Roman"/>
          <w:color w:val="000000"/>
          <w:sz w:val="24"/>
          <w:szCs w:val="24"/>
        </w:rPr>
        <w:t xml:space="preserve">ldomos tiekiant šilumą centralizuotai, o progimnazijai priklausantis skyrius – kietu kuru. </w:t>
      </w:r>
    </w:p>
    <w:p w14:paraId="6882CDDD"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Visi šildymo įrenginiai prieš šildymo sezono pradžią turi būti patikrinti.</w:t>
      </w:r>
    </w:p>
    <w:p w14:paraId="7D20797A"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Draudžiama džiovinti ir laikyti degias medžiagas arčiau kaip 0,5</w:t>
      </w:r>
      <w:r w:rsidR="00D733B5">
        <w:rPr>
          <w:rFonts w:ascii="Times New Roman" w:eastAsia="Times New Roman" w:hAnsi="Times New Roman" w:cs="Times New Roman"/>
          <w:sz w:val="24"/>
          <w:szCs w:val="24"/>
        </w:rPr>
        <w:t xml:space="preserve"> </w:t>
      </w:r>
      <w:r w:rsidRPr="00526A73">
        <w:rPr>
          <w:rFonts w:ascii="Times New Roman" w:eastAsia="Times New Roman" w:hAnsi="Times New Roman" w:cs="Times New Roman"/>
          <w:sz w:val="24"/>
          <w:szCs w:val="24"/>
        </w:rPr>
        <w:t>m nuo krosnių, katilų ir jų vamzdynų arba ant jų.</w:t>
      </w:r>
    </w:p>
    <w:p w14:paraId="61E12BEA"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C</w:t>
      </w:r>
      <w:r w:rsidRPr="00526A73">
        <w:rPr>
          <w:rFonts w:ascii="Times New Roman" w:eastAsia="Times New Roman" w:hAnsi="Times New Roman" w:cs="Times New Roman"/>
          <w:sz w:val="24"/>
          <w:szCs w:val="24"/>
          <w:vertAlign w:val="subscript"/>
        </w:rPr>
        <w:t>g</w:t>
      </w:r>
      <w:r w:rsidR="00A34964">
        <w:rPr>
          <w:rFonts w:ascii="Times New Roman" w:eastAsia="Times New Roman" w:hAnsi="Times New Roman" w:cs="Times New Roman"/>
          <w:sz w:val="24"/>
          <w:szCs w:val="24"/>
        </w:rPr>
        <w:t xml:space="preserve"> kategorijos</w:t>
      </w:r>
      <w:r w:rsidRPr="00526A73">
        <w:rPr>
          <w:rFonts w:ascii="Times New Roman" w:eastAsia="Times New Roman" w:hAnsi="Times New Roman" w:cs="Times New Roman"/>
          <w:sz w:val="24"/>
          <w:szCs w:val="24"/>
        </w:rPr>
        <w:t xml:space="preserve"> pagal sprogimo ir gaisro pavojų patalpas šildyti atviro tipo šildymo prietaisais draudžiama.</w:t>
      </w:r>
    </w:p>
    <w:p w14:paraId="165E8DBF"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Smilkstančias anglis ir šlaką galima pilti ne arčiau kaip 15 m. nuo pastatų ir statinių.</w:t>
      </w:r>
    </w:p>
    <w:p w14:paraId="447094C7"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Šildymo įrenginiai, dūmtraukiai turi būti techniškai sutvarkyti.</w:t>
      </w:r>
    </w:p>
    <w:p w14:paraId="2E087F92"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Eksploatuojant šildymo įrenginius, draudžiama:</w:t>
      </w:r>
    </w:p>
    <w:p w14:paraId="1712BF63"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laikyti kurą arčiau 1</w:t>
      </w:r>
      <w:r w:rsidR="00D733B5">
        <w:rPr>
          <w:rFonts w:ascii="Times New Roman" w:eastAsia="Times New Roman" w:hAnsi="Times New Roman" w:cs="Times New Roman"/>
          <w:sz w:val="24"/>
          <w:szCs w:val="24"/>
        </w:rPr>
        <w:t xml:space="preserve"> </w:t>
      </w:r>
      <w:r w:rsidRPr="00526A73">
        <w:rPr>
          <w:rFonts w:ascii="Times New Roman" w:eastAsia="Times New Roman" w:hAnsi="Times New Roman" w:cs="Times New Roman"/>
          <w:sz w:val="24"/>
          <w:szCs w:val="24"/>
        </w:rPr>
        <w:t>m. nuo pakuros;</w:t>
      </w:r>
    </w:p>
    <w:p w14:paraId="4544E70C"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įkurti juos degiais, labai degiais ir degiais skysčiais;</w:t>
      </w:r>
    </w:p>
    <w:p w14:paraId="7F608608" w14:textId="77777777" w:rsidR="00EC0713" w:rsidRPr="00526A73" w:rsidRDefault="00526A73" w:rsidP="00951186">
      <w:pPr>
        <w:widowControl w:val="0"/>
        <w:numPr>
          <w:ilvl w:val="1"/>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kūrenti nepritaikytu ku</w:t>
      </w:r>
      <w:r w:rsidR="00EC0713" w:rsidRPr="00526A73">
        <w:rPr>
          <w:rFonts w:ascii="Times New Roman" w:eastAsia="Times New Roman" w:hAnsi="Times New Roman" w:cs="Times New Roman"/>
          <w:sz w:val="24"/>
          <w:szCs w:val="24"/>
        </w:rPr>
        <w:t>ru;</w:t>
      </w:r>
    </w:p>
    <w:p w14:paraId="3502D678"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kūrenti esant atviroms pakuros durelėms;</w:t>
      </w:r>
    </w:p>
    <w:p w14:paraId="48EA9348"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palikti be priežiūros kūrenamas krosnis;</w:t>
      </w:r>
    </w:p>
    <w:p w14:paraId="6A211B41" w14:textId="77777777" w:rsidR="00EC0713" w:rsidRDefault="00EC0713" w:rsidP="00951186">
      <w:pPr>
        <w:tabs>
          <w:tab w:val="left" w:pos="0"/>
          <w:tab w:val="left" w:pos="1134"/>
          <w:tab w:val="left" w:pos="1560"/>
          <w:tab w:val="left" w:pos="1701"/>
        </w:tabs>
        <w:suppressAutoHyphens/>
        <w:autoSpaceDE w:val="0"/>
        <w:autoSpaceDN w:val="0"/>
        <w:adjustRightInd w:val="0"/>
        <w:spacing w:after="0"/>
        <w:ind w:firstLine="851"/>
        <w:jc w:val="both"/>
        <w:textAlignment w:val="center"/>
        <w:outlineLvl w:val="0"/>
        <w:rPr>
          <w:rFonts w:ascii="Times New Roman" w:eastAsia="Times New Roman" w:hAnsi="Times New Roman" w:cs="Times New Roman"/>
          <w:b/>
          <w:bCs/>
          <w:color w:val="000000"/>
          <w:sz w:val="24"/>
          <w:szCs w:val="24"/>
          <w:u w:color="000000"/>
        </w:rPr>
      </w:pPr>
      <w:r w:rsidRPr="00526A73">
        <w:rPr>
          <w:rFonts w:ascii="Times New Roman" w:eastAsia="Times New Roman" w:hAnsi="Times New Roman" w:cs="Times New Roman"/>
          <w:b/>
          <w:bCs/>
          <w:color w:val="000000"/>
          <w:sz w:val="24"/>
          <w:szCs w:val="24"/>
          <w:u w:color="000000"/>
        </w:rPr>
        <w:t>Vėdinimas</w:t>
      </w:r>
    </w:p>
    <w:p w14:paraId="077CD628" w14:textId="299CA2A2" w:rsidR="0009256A" w:rsidRDefault="0009256A" w:rsidP="0009256A">
      <w:pPr>
        <w:pStyle w:val="Sraopastraipa"/>
        <w:numPr>
          <w:ilvl w:val="0"/>
          <w:numId w:val="1"/>
        </w:numPr>
        <w:tabs>
          <w:tab w:val="left" w:pos="0"/>
          <w:tab w:val="left" w:pos="1134"/>
          <w:tab w:val="left" w:pos="1560"/>
          <w:tab w:val="left" w:pos="1701"/>
        </w:tabs>
        <w:suppressAutoHyphens/>
        <w:autoSpaceDE w:val="0"/>
        <w:autoSpaceDN w:val="0"/>
        <w:adjustRightInd w:val="0"/>
        <w:spacing w:after="0"/>
        <w:ind w:left="284" w:firstLine="567"/>
        <w:jc w:val="both"/>
        <w:textAlignment w:val="center"/>
        <w:outlineLvl w:val="0"/>
        <w:rPr>
          <w:rFonts w:ascii="Times New Roman" w:eastAsia="Times New Roman" w:hAnsi="Times New Roman" w:cs="Times New Roman"/>
          <w:color w:val="000000"/>
          <w:sz w:val="24"/>
          <w:szCs w:val="24"/>
          <w:u w:color="000000"/>
        </w:rPr>
      </w:pPr>
      <w:r w:rsidRPr="0009256A">
        <w:rPr>
          <w:rFonts w:ascii="Times New Roman" w:eastAsia="Times New Roman" w:hAnsi="Times New Roman" w:cs="Times New Roman"/>
          <w:color w:val="000000"/>
          <w:sz w:val="24"/>
          <w:szCs w:val="24"/>
          <w:u w:color="000000"/>
        </w:rPr>
        <w:t>Vėdinimo įrenginiai turi būti eksploatuojami pagal gamintojo instrukcijose nustatytus gaisrinės saugos reikalavimus.</w:t>
      </w:r>
    </w:p>
    <w:p w14:paraId="15C8FD22" w14:textId="5C25F2B0" w:rsidR="0009256A" w:rsidRPr="0009256A" w:rsidRDefault="0009256A" w:rsidP="0009256A">
      <w:pPr>
        <w:pStyle w:val="Sraopastraipa"/>
        <w:numPr>
          <w:ilvl w:val="0"/>
          <w:numId w:val="1"/>
        </w:numPr>
        <w:tabs>
          <w:tab w:val="left" w:pos="0"/>
          <w:tab w:val="left" w:pos="1134"/>
          <w:tab w:val="left" w:pos="1560"/>
          <w:tab w:val="left" w:pos="1701"/>
        </w:tabs>
        <w:suppressAutoHyphens/>
        <w:autoSpaceDE w:val="0"/>
        <w:autoSpaceDN w:val="0"/>
        <w:adjustRightInd w:val="0"/>
        <w:spacing w:after="0"/>
        <w:ind w:left="284" w:firstLine="567"/>
        <w:jc w:val="both"/>
        <w:textAlignment w:val="center"/>
        <w:outlineLvl w:val="0"/>
        <w:rPr>
          <w:rFonts w:ascii="Times New Roman" w:eastAsia="Times New Roman" w:hAnsi="Times New Roman" w:cs="Times New Roman"/>
          <w:color w:val="000000"/>
          <w:sz w:val="24"/>
          <w:szCs w:val="24"/>
          <w:u w:color="000000"/>
        </w:rPr>
      </w:pPr>
      <w:r w:rsidRPr="0009256A">
        <w:rPr>
          <w:rFonts w:ascii="Times New Roman" w:eastAsia="Times New Roman" w:hAnsi="Times New Roman" w:cs="Times New Roman"/>
          <w:color w:val="000000"/>
          <w:sz w:val="24"/>
          <w:szCs w:val="24"/>
          <w:u w:color="000000"/>
        </w:rPr>
        <w:t>Įmonėse, įstaigose ir organizacijose, gaminančiose maistą, atsižvelgiant į gamintojo rekomendacijas ir (ar) reikalavimus ir įmonės vadovo patvirtintą grafiką, bet ne rečiau kaip kartą per tris mėnesius, iš vėdinimo sistemų turi būti valomi  jose susikaupę riebalai ir kitos nuosėdos. Valymo rezultatai turi būti įforminami raštu.</w:t>
      </w:r>
    </w:p>
    <w:p w14:paraId="131F6E3F"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Atsižvelgiant į gamintojo reikalavimus, bet ne rečiau kaip kartą per metus privaloma tikrinti ventiliatorių, ortakių, ugnį sulaikančių prietaisų, drėkinimo kamerų, įžeminimo įrenginių techninę būklę.</w:t>
      </w:r>
    </w:p>
    <w:p w14:paraId="37D5345D"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Eksploatuojant vėdinimo ir oro kondicionavimo sistemas, draudžiama išmontuoti ugnį sulaikančius įrenginius arba atskirus jų elementus. Būtina nuolat kontroliuoti eksploatuojamų automatinių ugnį sulaikančių įrenginių, techninę būklę ir nuo jautrių valdymo elementų reguliariai valyti nuosėdas.</w:t>
      </w:r>
    </w:p>
    <w:p w14:paraId="0946A696" w14:textId="77777777" w:rsidR="00EC0713" w:rsidRDefault="00EC0713" w:rsidP="00951186">
      <w:pPr>
        <w:widowControl w:val="0"/>
        <w:shd w:val="clear" w:color="auto" w:fill="FFFFFF"/>
        <w:tabs>
          <w:tab w:val="left" w:pos="0"/>
          <w:tab w:val="left" w:pos="1134"/>
          <w:tab w:val="left" w:pos="1276"/>
          <w:tab w:val="left" w:pos="1560"/>
          <w:tab w:val="left" w:pos="1701"/>
        </w:tabs>
        <w:autoSpaceDE w:val="0"/>
        <w:autoSpaceDN w:val="0"/>
        <w:adjustRightInd w:val="0"/>
        <w:spacing w:after="0"/>
        <w:ind w:firstLine="851"/>
        <w:jc w:val="both"/>
        <w:outlineLvl w:val="0"/>
        <w:rPr>
          <w:rFonts w:ascii="Times New Roman" w:eastAsia="Times New Roman" w:hAnsi="Times New Roman" w:cs="Times New Roman"/>
          <w:b/>
          <w:color w:val="000000" w:themeColor="text1"/>
          <w:sz w:val="24"/>
          <w:szCs w:val="24"/>
        </w:rPr>
      </w:pPr>
      <w:r w:rsidRPr="00526A73">
        <w:rPr>
          <w:rFonts w:ascii="Times New Roman" w:eastAsia="Times New Roman" w:hAnsi="Times New Roman" w:cs="Times New Roman"/>
          <w:b/>
          <w:color w:val="000000" w:themeColor="text1"/>
          <w:sz w:val="24"/>
          <w:szCs w:val="24"/>
        </w:rPr>
        <w:t>Ugnies darbai</w:t>
      </w:r>
    </w:p>
    <w:p w14:paraId="38F897CA" w14:textId="236A39C2" w:rsidR="00407501" w:rsidRDefault="00407501" w:rsidP="00407501">
      <w:pPr>
        <w:pStyle w:val="Sraopastraipa"/>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ind w:left="0"/>
        <w:jc w:val="both"/>
        <w:outlineLvl w:val="0"/>
        <w:rPr>
          <w:rFonts w:ascii="Times New Roman" w:eastAsia="Times New Roman" w:hAnsi="Times New Roman" w:cs="Times New Roman"/>
          <w:bCs/>
          <w:color w:val="000000" w:themeColor="text1"/>
          <w:sz w:val="24"/>
          <w:szCs w:val="24"/>
        </w:rPr>
      </w:pPr>
      <w:r w:rsidRPr="00407501">
        <w:rPr>
          <w:rFonts w:ascii="Times New Roman" w:eastAsia="Times New Roman" w:hAnsi="Times New Roman" w:cs="Times New Roman"/>
          <w:bCs/>
          <w:color w:val="000000" w:themeColor="text1"/>
          <w:sz w:val="24"/>
          <w:szCs w:val="24"/>
        </w:rPr>
        <w:t>Laikinas ugnies darbų atlikimo vietas nustato įmonės, įstaigos, kurios darbuotojai atlieka ugnies darbus, organizacijos vadovas.</w:t>
      </w:r>
    </w:p>
    <w:p w14:paraId="496B0608" w14:textId="05FB0D15" w:rsidR="003871FB" w:rsidRDefault="003871FB" w:rsidP="00407501">
      <w:pPr>
        <w:pStyle w:val="Sraopastraipa"/>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ind w:left="0"/>
        <w:jc w:val="both"/>
        <w:outlineLvl w:val="0"/>
        <w:rPr>
          <w:rFonts w:ascii="Times New Roman" w:eastAsia="Times New Roman" w:hAnsi="Times New Roman" w:cs="Times New Roman"/>
          <w:bCs/>
          <w:color w:val="000000" w:themeColor="text1"/>
          <w:sz w:val="24"/>
          <w:szCs w:val="24"/>
        </w:rPr>
      </w:pPr>
      <w:r w:rsidRPr="003871FB">
        <w:rPr>
          <w:rFonts w:ascii="Times New Roman" w:eastAsia="Times New Roman" w:hAnsi="Times New Roman" w:cs="Times New Roman"/>
          <w:bCs/>
          <w:color w:val="000000" w:themeColor="text1"/>
          <w:sz w:val="24"/>
          <w:szCs w:val="24"/>
        </w:rPr>
        <w:lastRenderedPageBreak/>
        <w:t>Leidimus ugnies darbams atlikti objekte išduoda įmonės, įstaigos, organizacijos, kurios darbuotojai atliks darbus (9 priedas), vadovas ar jo įgaliotas asmuo. Be leidimo ugnies darbus gali atlikti įmonės, įstaigos, organizacijos suvirintojai, kurių sąrašą sudaro ir tvirtina ugnies darbus atliekančios įmonės, įstaigos, organizacijos vadovas ar jo įgaliotas asmuo.</w:t>
      </w:r>
    </w:p>
    <w:p w14:paraId="1C326874" w14:textId="73009F52" w:rsidR="003871FB" w:rsidRDefault="003871FB" w:rsidP="00407501">
      <w:pPr>
        <w:pStyle w:val="Sraopastraipa"/>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ind w:left="0"/>
        <w:jc w:val="both"/>
        <w:outlineLvl w:val="0"/>
        <w:rPr>
          <w:rFonts w:ascii="Times New Roman" w:eastAsia="Times New Roman" w:hAnsi="Times New Roman" w:cs="Times New Roman"/>
          <w:bCs/>
          <w:color w:val="000000" w:themeColor="text1"/>
          <w:sz w:val="24"/>
          <w:szCs w:val="24"/>
        </w:rPr>
      </w:pPr>
      <w:r w:rsidRPr="003871FB">
        <w:rPr>
          <w:rFonts w:ascii="Times New Roman" w:eastAsia="Times New Roman" w:hAnsi="Times New Roman" w:cs="Times New Roman"/>
          <w:bCs/>
          <w:color w:val="000000" w:themeColor="text1"/>
          <w:sz w:val="24"/>
          <w:szCs w:val="24"/>
        </w:rPr>
        <w:t xml:space="preserve">Leidimas atlikti ugnies darbus surašomas dviem egzemplioriais konkrečiam laikotarpiui. Pirmas egzempliorius turi būti perduotas atsakingam už ugnies darbų atlikimą asmeniui, o antras egzempliorius – likti </w:t>
      </w:r>
      <w:r w:rsidR="00B71554">
        <w:rPr>
          <w:rFonts w:ascii="Times New Roman" w:eastAsia="Times New Roman" w:hAnsi="Times New Roman" w:cs="Times New Roman"/>
          <w:bCs/>
          <w:color w:val="000000" w:themeColor="text1"/>
          <w:sz w:val="24"/>
          <w:szCs w:val="24"/>
        </w:rPr>
        <w:t xml:space="preserve">įstaigoje </w:t>
      </w:r>
      <w:r w:rsidRPr="003871FB">
        <w:rPr>
          <w:rFonts w:ascii="Times New Roman" w:eastAsia="Times New Roman" w:hAnsi="Times New Roman" w:cs="Times New Roman"/>
          <w:bCs/>
          <w:color w:val="000000" w:themeColor="text1"/>
          <w:sz w:val="24"/>
          <w:szCs w:val="24"/>
        </w:rPr>
        <w:t>ir baigus darbus 3 darbo dienas dar turi būti saugomas.</w:t>
      </w:r>
    </w:p>
    <w:p w14:paraId="4A5463EC" w14:textId="0F7A8203" w:rsidR="00782B1B" w:rsidRPr="00407501" w:rsidRDefault="00782B1B" w:rsidP="00407501">
      <w:pPr>
        <w:pStyle w:val="Sraopastraipa"/>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ind w:left="0"/>
        <w:jc w:val="both"/>
        <w:outlineLvl w:val="0"/>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Direktoriaus </w:t>
      </w:r>
      <w:r w:rsidRPr="00782B1B">
        <w:rPr>
          <w:rFonts w:ascii="Times New Roman" w:eastAsia="Times New Roman" w:hAnsi="Times New Roman" w:cs="Times New Roman"/>
          <w:bCs/>
          <w:color w:val="000000" w:themeColor="text1"/>
          <w:sz w:val="24"/>
          <w:szCs w:val="24"/>
        </w:rPr>
        <w:t>įgaliotas asmuo leidime nurodo asmenis, atsakingus už ugnies darbų vietos paruošimą ir ugnies darbų atlikimą.</w:t>
      </w:r>
    </w:p>
    <w:p w14:paraId="767170F3"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 xml:space="preserve">Ugnies darbai </w:t>
      </w:r>
      <w:r w:rsidR="00D733B5">
        <w:rPr>
          <w:rFonts w:ascii="Times New Roman" w:eastAsia="Times New Roman" w:hAnsi="Times New Roman" w:cs="Times New Roman"/>
          <w:color w:val="000000" w:themeColor="text1"/>
          <w:sz w:val="24"/>
          <w:szCs w:val="24"/>
        </w:rPr>
        <w:t>p</w:t>
      </w:r>
      <w:r w:rsidR="003C2B50">
        <w:rPr>
          <w:rFonts w:ascii="Times New Roman" w:eastAsia="Times New Roman" w:hAnsi="Times New Roman" w:cs="Times New Roman"/>
          <w:color w:val="000000" w:themeColor="text1"/>
          <w:sz w:val="24"/>
          <w:szCs w:val="24"/>
        </w:rPr>
        <w:t>rogimnazijoje</w:t>
      </w:r>
      <w:r w:rsidRPr="00526A73">
        <w:rPr>
          <w:rFonts w:ascii="Times New Roman" w:eastAsia="Times New Roman" w:hAnsi="Times New Roman" w:cs="Times New Roman"/>
          <w:color w:val="000000" w:themeColor="text1"/>
          <w:sz w:val="24"/>
          <w:szCs w:val="24"/>
        </w:rPr>
        <w:t xml:space="preserve"> atliekami tik gavus </w:t>
      </w:r>
      <w:r w:rsidR="00D733B5">
        <w:rPr>
          <w:rFonts w:ascii="Times New Roman" w:eastAsia="Times New Roman" w:hAnsi="Times New Roman" w:cs="Times New Roman"/>
          <w:color w:val="000000" w:themeColor="text1"/>
          <w:sz w:val="24"/>
          <w:szCs w:val="24"/>
        </w:rPr>
        <w:t>p</w:t>
      </w:r>
      <w:r w:rsidR="003C2B50">
        <w:rPr>
          <w:rFonts w:ascii="Times New Roman" w:eastAsia="Times New Roman" w:hAnsi="Times New Roman" w:cs="Times New Roman"/>
          <w:color w:val="000000" w:themeColor="text1"/>
          <w:sz w:val="24"/>
          <w:szCs w:val="24"/>
        </w:rPr>
        <w:t>rogimnazijos</w:t>
      </w:r>
      <w:r w:rsidR="00D733B5">
        <w:rPr>
          <w:rFonts w:ascii="Times New Roman" w:eastAsia="Times New Roman" w:hAnsi="Times New Roman" w:cs="Times New Roman"/>
          <w:color w:val="000000" w:themeColor="text1"/>
          <w:sz w:val="24"/>
          <w:szCs w:val="24"/>
        </w:rPr>
        <w:t xml:space="preserve"> direktoriaus</w:t>
      </w:r>
      <w:r w:rsidRPr="00526A73">
        <w:rPr>
          <w:rFonts w:ascii="Times New Roman" w:eastAsia="Times New Roman" w:hAnsi="Times New Roman" w:cs="Times New Roman"/>
          <w:color w:val="000000" w:themeColor="text1"/>
          <w:sz w:val="24"/>
          <w:szCs w:val="24"/>
        </w:rPr>
        <w:t xml:space="preserve"> leidimą. </w:t>
      </w:r>
    </w:p>
    <w:p w14:paraId="08A5A6C0" w14:textId="77777777" w:rsidR="00EB3EB7" w:rsidRDefault="00EB3EB7"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EB3EB7">
        <w:rPr>
          <w:rFonts w:ascii="Times New Roman" w:eastAsia="Times New Roman" w:hAnsi="Times New Roman" w:cs="Times New Roman"/>
          <w:color w:val="000000" w:themeColor="text1"/>
          <w:sz w:val="24"/>
          <w:szCs w:val="24"/>
        </w:rPr>
        <w:t>5 m spinduliu nuo ugnies darbų atlikimo vietos esančios konstrukcijos ar medžiagos, kurios gali užsidegti, turi būti pašalintos arba patikimai apsaugotos. Taip pat reikia imtis priemonių, kad kibirkštys nepatektų ant žemiau esančių degių konstrukcijų. Šie reikalavimai netaikomi vykdomame technologiniame procese tuo metu tiesiogiai naudojamoms medžiagoms.</w:t>
      </w:r>
    </w:p>
    <w:p w14:paraId="210E2CBE" w14:textId="14FB52D6"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Atliekant ugnies darbus draudžiama:</w:t>
      </w:r>
    </w:p>
    <w:p w14:paraId="37D73995"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dirbti techniškai netvarkinga įranga ir aparatūra;</w:t>
      </w:r>
    </w:p>
    <w:p w14:paraId="56C8EAAF"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suvirinti, pjauti neseniai nudažytas ir neišdžiūvusias konstrukcijas ir gaminius;</w:t>
      </w:r>
    </w:p>
    <w:p w14:paraId="74E02871"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naudotis tepalu, riebalais, benzinu ar kitais degiais skysčiais suteptais drabužiais ir pirštinėmis;</w:t>
      </w:r>
    </w:p>
    <w:p w14:paraId="567C7454"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užlaužti, persukti, tarpusavyje keisti ir naudoti ilgesnes kaip 30 m. žarnas;</w:t>
      </w:r>
    </w:p>
    <w:p w14:paraId="7F87AF53"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naudotis neveikiančiais, techniškai nesutvarkytais suvirinimo įrangos matavimo prietaisais ir apsauginiais slėgio vožtuvais;</w:t>
      </w:r>
    </w:p>
    <w:p w14:paraId="135E0A2D"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laikyti balionus horizontalioje padėtyje;</w:t>
      </w:r>
    </w:p>
    <w:p w14:paraId="19B9201D" w14:textId="77777777" w:rsidR="00EC0713" w:rsidRPr="00526A73" w:rsidRDefault="00EC0713" w:rsidP="00951186">
      <w:pPr>
        <w:widowControl w:val="0"/>
        <w:numPr>
          <w:ilvl w:val="1"/>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dirbti nesužymėtomis žarnomis.</w:t>
      </w:r>
    </w:p>
    <w:p w14:paraId="6E11C21D"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Atstumas nuo suvirinimo vietos iki degių dujų balionų turi būti ne mažesnis kaip 10 m, o nuo deguonies baliono iki degių dujų baliono – ne mažesnis kaip 5</w:t>
      </w:r>
      <w:r w:rsidR="00D733B5">
        <w:rPr>
          <w:rFonts w:ascii="Times New Roman" w:eastAsia="Times New Roman" w:hAnsi="Times New Roman" w:cs="Times New Roman"/>
          <w:color w:val="000000" w:themeColor="text1"/>
          <w:sz w:val="24"/>
          <w:szCs w:val="24"/>
        </w:rPr>
        <w:t xml:space="preserve"> </w:t>
      </w:r>
      <w:r w:rsidRPr="00526A73">
        <w:rPr>
          <w:rFonts w:ascii="Times New Roman" w:eastAsia="Times New Roman" w:hAnsi="Times New Roman" w:cs="Times New Roman"/>
          <w:color w:val="000000" w:themeColor="text1"/>
          <w:sz w:val="24"/>
          <w:szCs w:val="24"/>
        </w:rPr>
        <w:t>m.</w:t>
      </w:r>
    </w:p>
    <w:p w14:paraId="3A50BA9C"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Atliekant ugnies darbus, laidai ir kabeliai neturi liestis su dujų balionais ir kita įranga.</w:t>
      </w:r>
    </w:p>
    <w:p w14:paraId="4613D80D" w14:textId="77777777" w:rsidR="00EC0713" w:rsidRDefault="00EC0713" w:rsidP="00951186">
      <w:pPr>
        <w:widowControl w:val="0"/>
        <w:numPr>
          <w:ilvl w:val="0"/>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526A73">
        <w:rPr>
          <w:rFonts w:ascii="Times New Roman" w:eastAsia="Times New Roman" w:hAnsi="Times New Roman" w:cs="Times New Roman"/>
          <w:color w:val="000000" w:themeColor="text1"/>
          <w:sz w:val="24"/>
          <w:szCs w:val="24"/>
        </w:rPr>
        <w:t>Elektros suvirinimo aparatų kabeliai turi būti techniškai tvarkingi ir patikimai sujungti, pažeistos elektros kabelių vietos – patikimai izoliuotos.</w:t>
      </w:r>
    </w:p>
    <w:p w14:paraId="79338CF7" w14:textId="6A35A850" w:rsidR="00FB4E6C" w:rsidRDefault="00FB4E6C" w:rsidP="00951186">
      <w:pPr>
        <w:widowControl w:val="0"/>
        <w:numPr>
          <w:ilvl w:val="0"/>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FB4E6C">
        <w:rPr>
          <w:rFonts w:ascii="Times New Roman" w:eastAsia="Times New Roman" w:hAnsi="Times New Roman" w:cs="Times New Roman"/>
          <w:color w:val="000000" w:themeColor="text1"/>
          <w:sz w:val="24"/>
          <w:szCs w:val="24"/>
        </w:rPr>
        <w:t>Ugnies darbų zonoje pastebėjus degių dujų ar skysčių nuotėkį šie darbai turi būti nedelsiant nutraukti. Jie gali būti vykdomi toliau tik išsiaiškinus ir pašalinus degių dujų ar skysčių nuotėkio priežastis.</w:t>
      </w:r>
    </w:p>
    <w:p w14:paraId="7CC30E58" w14:textId="3EB9FEBE" w:rsidR="00FB4E6C" w:rsidRDefault="00AA2005" w:rsidP="00951186">
      <w:pPr>
        <w:widowControl w:val="0"/>
        <w:numPr>
          <w:ilvl w:val="0"/>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AA2005">
        <w:rPr>
          <w:rFonts w:ascii="Times New Roman" w:eastAsia="Times New Roman" w:hAnsi="Times New Roman" w:cs="Times New Roman"/>
          <w:color w:val="000000" w:themeColor="text1"/>
          <w:sz w:val="24"/>
          <w:szCs w:val="24"/>
        </w:rPr>
        <w:t>Atstumas nuo suvirinimo vietos iki degių dujų balionų turi būti ne mažesnis kaip 10 m, o nuo deguonies baliono iki degių dujų baliono – ne mažesnis kaip 5 m.</w:t>
      </w:r>
    </w:p>
    <w:p w14:paraId="2EB73EC7" w14:textId="1AFCE88C" w:rsidR="00AA2005" w:rsidRPr="00526A73" w:rsidRDefault="00AA2005" w:rsidP="00951186">
      <w:pPr>
        <w:widowControl w:val="0"/>
        <w:numPr>
          <w:ilvl w:val="0"/>
          <w:numId w:val="1"/>
        </w:numPr>
        <w:shd w:val="clear" w:color="auto" w:fill="FFFFFF"/>
        <w:tabs>
          <w:tab w:val="left" w:pos="0"/>
          <w:tab w:val="left" w:pos="1134"/>
          <w:tab w:val="left" w:pos="1276"/>
          <w:tab w:val="left" w:pos="1560"/>
          <w:tab w:val="left" w:pos="1701"/>
          <w:tab w:val="left" w:pos="1843"/>
        </w:tabs>
        <w:autoSpaceDE w:val="0"/>
        <w:autoSpaceDN w:val="0"/>
        <w:adjustRightInd w:val="0"/>
        <w:spacing w:after="0"/>
        <w:jc w:val="both"/>
        <w:outlineLvl w:val="0"/>
        <w:rPr>
          <w:rFonts w:ascii="Times New Roman" w:eastAsia="Times New Roman" w:hAnsi="Times New Roman" w:cs="Times New Roman"/>
          <w:color w:val="000000" w:themeColor="text1"/>
          <w:sz w:val="24"/>
          <w:szCs w:val="24"/>
        </w:rPr>
      </w:pPr>
      <w:r w:rsidRPr="00AA2005">
        <w:rPr>
          <w:rFonts w:ascii="Times New Roman" w:eastAsia="Times New Roman" w:hAnsi="Times New Roman" w:cs="Times New Roman"/>
          <w:color w:val="000000" w:themeColor="text1"/>
          <w:sz w:val="24"/>
          <w:szCs w:val="24"/>
        </w:rPr>
        <w:t>Elektros suvirinimo aparatų kabeliai, kontaktinės jungtys turi būti techniškai tvarkingi ir patikimai sujungti, pažeistos elektros kabelių vietos – patikimai izoliuotos.</w:t>
      </w:r>
    </w:p>
    <w:p w14:paraId="02543B59" w14:textId="77777777" w:rsidR="00EC0713" w:rsidRPr="00526A73" w:rsidRDefault="00D733B5" w:rsidP="00951186">
      <w:pPr>
        <w:widowControl w:val="0"/>
        <w:shd w:val="clear" w:color="auto" w:fill="FFFFFF"/>
        <w:tabs>
          <w:tab w:val="left" w:pos="0"/>
          <w:tab w:val="left" w:pos="1134"/>
          <w:tab w:val="left" w:pos="1560"/>
          <w:tab w:val="left" w:pos="1701"/>
        </w:tabs>
        <w:autoSpaceDE w:val="0"/>
        <w:autoSpaceDN w:val="0"/>
        <w:adjustRightInd w:val="0"/>
        <w:spacing w:after="0"/>
        <w:ind w:firstLine="851"/>
        <w:jc w:val="both"/>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Reikalavimai patalpoms, kuriose sandėliuojamos įvairios medžiagos</w:t>
      </w:r>
    </w:p>
    <w:p w14:paraId="747589E3" w14:textId="77777777" w:rsidR="00EC0713" w:rsidRPr="00526A73" w:rsidRDefault="00D733B5" w:rsidP="00951186">
      <w:pPr>
        <w:widowControl w:val="0"/>
        <w:numPr>
          <w:ilvl w:val="0"/>
          <w:numId w:val="1"/>
        </w:numPr>
        <w:shd w:val="clear" w:color="auto" w:fill="FFFFFF"/>
        <w:tabs>
          <w:tab w:val="left" w:pos="0"/>
          <w:tab w:val="left" w:pos="1134"/>
          <w:tab w:val="left" w:pos="1276"/>
          <w:tab w:val="left" w:pos="1560"/>
          <w:tab w:val="left" w:pos="1701"/>
          <w:tab w:val="left" w:pos="1985"/>
        </w:tabs>
        <w:autoSpaceDE w:val="0"/>
        <w:autoSpaceDN w:val="0"/>
        <w:adjustRightInd w:val="0"/>
        <w:spacing w:after="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Prie įėjimo į patalpas, kurios yra</w:t>
      </w:r>
      <w:r w:rsidR="00EC0713" w:rsidRPr="00526A73">
        <w:rPr>
          <w:rFonts w:ascii="Times New Roman" w:eastAsia="Times New Roman" w:hAnsi="Times New Roman" w:cs="Times New Roman"/>
          <w:sz w:val="24"/>
          <w:szCs w:val="24"/>
        </w:rPr>
        <w:t xml:space="preserve"> p</w:t>
      </w:r>
      <w:r w:rsidR="00526A73" w:rsidRPr="00526A73">
        <w:rPr>
          <w:rFonts w:ascii="Times New Roman" w:eastAsia="Times New Roman" w:hAnsi="Times New Roman" w:cs="Times New Roman"/>
          <w:sz w:val="24"/>
          <w:szCs w:val="24"/>
        </w:rPr>
        <w:t xml:space="preserve">aženklintos </w:t>
      </w:r>
      <w:r w:rsidR="00133BA2">
        <w:rPr>
          <w:rFonts w:ascii="Times New Roman" w:eastAsia="Times New Roman" w:hAnsi="Times New Roman" w:cs="Times New Roman"/>
          <w:sz w:val="24"/>
          <w:szCs w:val="24"/>
        </w:rPr>
        <w:t>sekančiu ženklu</w:t>
      </w:r>
    </w:p>
    <w:p w14:paraId="5C37D163" w14:textId="77777777" w:rsidR="00EC0713" w:rsidRPr="00526A73" w:rsidRDefault="00EC0713" w:rsidP="00951186">
      <w:pPr>
        <w:tabs>
          <w:tab w:val="left" w:pos="0"/>
          <w:tab w:val="num" w:pos="851"/>
          <w:tab w:val="left" w:pos="1134"/>
          <w:tab w:val="left" w:pos="1560"/>
          <w:tab w:val="left" w:pos="1701"/>
        </w:tabs>
        <w:autoSpaceDE w:val="0"/>
        <w:autoSpaceDN w:val="0"/>
        <w:adjustRightInd w:val="0"/>
        <w:spacing w:after="0"/>
        <w:ind w:right="194" w:firstLine="851"/>
        <w:jc w:val="both"/>
        <w:rPr>
          <w:rFonts w:ascii="Times New Roman" w:eastAsia="Times New Roman" w:hAnsi="Times New Roman" w:cs="Times New Roman"/>
          <w:sz w:val="24"/>
          <w:szCs w:val="24"/>
        </w:rPr>
      </w:pPr>
      <w:r w:rsidRPr="00526A73">
        <w:rPr>
          <w:rFonts w:ascii="Times New Roman" w:eastAsia="Times New Roman" w:hAnsi="Times New Roman" w:cs="Times New Roman"/>
          <w:noProof/>
          <w:sz w:val="24"/>
          <w:szCs w:val="24"/>
          <w:lang w:eastAsia="lt-LT"/>
        </w:rPr>
        <w:drawing>
          <wp:inline distT="0" distB="0" distL="0" distR="0" wp14:anchorId="787F1BE1" wp14:editId="3F5D787B">
            <wp:extent cx="533400" cy="533400"/>
            <wp:effectExtent l="0" t="0" r="0" b="0"/>
            <wp:docPr id="60" name="Paveikslėlis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pic:spPr>
                </pic:pic>
              </a:graphicData>
            </a:graphic>
          </wp:inline>
        </w:drawing>
      </w:r>
      <w:r w:rsidRPr="00526A73">
        <w:rPr>
          <w:rFonts w:ascii="Times New Roman" w:eastAsia="Times New Roman" w:hAnsi="Times New Roman" w:cs="Times New Roman"/>
          <w:sz w:val="24"/>
          <w:szCs w:val="24"/>
        </w:rPr>
        <w:t>C</w:t>
      </w:r>
      <w:r w:rsidRPr="00526A73">
        <w:rPr>
          <w:rFonts w:ascii="Times New Roman" w:eastAsia="Times New Roman" w:hAnsi="Times New Roman" w:cs="Times New Roman"/>
          <w:sz w:val="24"/>
          <w:szCs w:val="24"/>
          <w:vertAlign w:val="subscript"/>
        </w:rPr>
        <w:t xml:space="preserve">g </w:t>
      </w:r>
      <w:r w:rsidRPr="00526A73">
        <w:rPr>
          <w:rFonts w:ascii="Times New Roman" w:eastAsia="Times New Roman" w:hAnsi="Times New Roman" w:cs="Times New Roman"/>
          <w:sz w:val="24"/>
          <w:szCs w:val="24"/>
        </w:rPr>
        <w:t xml:space="preserve">kategorijų pagal sprogimo ir gaisro pavojų pastatuose ar patalpose </w:t>
      </w:r>
      <w:r w:rsidRPr="00526A73">
        <w:rPr>
          <w:rFonts w:ascii="Times New Roman" w:eastAsia="Times New Roman" w:hAnsi="Times New Roman" w:cs="Times New Roman"/>
          <w:b/>
          <w:bCs/>
          <w:sz w:val="24"/>
          <w:szCs w:val="24"/>
        </w:rPr>
        <w:t>DRAUDŽIAMA</w:t>
      </w:r>
      <w:r w:rsidRPr="00526A73">
        <w:rPr>
          <w:rFonts w:ascii="Times New Roman" w:eastAsia="Times New Roman" w:hAnsi="Times New Roman" w:cs="Times New Roman"/>
          <w:sz w:val="24"/>
          <w:szCs w:val="24"/>
        </w:rPr>
        <w:t>:</w:t>
      </w:r>
    </w:p>
    <w:p w14:paraId="6468A08C" w14:textId="77777777" w:rsidR="00EC0713" w:rsidRDefault="00EC0713" w:rsidP="00D733B5">
      <w:pPr>
        <w:widowControl w:val="0"/>
        <w:numPr>
          <w:ilvl w:val="0"/>
          <w:numId w:val="2"/>
        </w:numPr>
        <w:tabs>
          <w:tab w:val="left" w:pos="0"/>
          <w:tab w:val="num" w:pos="518"/>
          <w:tab w:val="num" w:pos="851"/>
          <w:tab w:val="left" w:pos="1134"/>
          <w:tab w:val="left" w:pos="1560"/>
          <w:tab w:val="left" w:pos="1701"/>
          <w:tab w:val="left" w:pos="1843"/>
        </w:tabs>
        <w:autoSpaceDE w:val="0"/>
        <w:autoSpaceDN w:val="0"/>
        <w:adjustRightInd w:val="0"/>
        <w:spacing w:after="0"/>
        <w:ind w:left="0" w:right="194" w:firstLine="851"/>
        <w:jc w:val="both"/>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naudoti elektros šviestuvus su nuimtais apsauginiais gaubtais ir neu</w:t>
      </w:r>
      <w:r w:rsidR="00133BA2">
        <w:rPr>
          <w:rFonts w:ascii="Times New Roman" w:eastAsia="Times New Roman" w:hAnsi="Times New Roman" w:cs="Times New Roman"/>
          <w:sz w:val="24"/>
          <w:szCs w:val="24"/>
        </w:rPr>
        <w:t>žsandarinta apšvietimo armatūra;</w:t>
      </w:r>
    </w:p>
    <w:p w14:paraId="1CE4160B" w14:textId="77777777" w:rsidR="00EC0713" w:rsidRPr="00133BA2" w:rsidRDefault="00EC0713" w:rsidP="00133BA2">
      <w:pPr>
        <w:widowControl w:val="0"/>
        <w:numPr>
          <w:ilvl w:val="0"/>
          <w:numId w:val="2"/>
        </w:numPr>
        <w:tabs>
          <w:tab w:val="left" w:pos="0"/>
          <w:tab w:val="num" w:pos="518"/>
          <w:tab w:val="num" w:pos="851"/>
          <w:tab w:val="left" w:pos="1134"/>
          <w:tab w:val="left" w:pos="1560"/>
          <w:tab w:val="left" w:pos="1701"/>
          <w:tab w:val="left" w:pos="1843"/>
        </w:tabs>
        <w:autoSpaceDE w:val="0"/>
        <w:autoSpaceDN w:val="0"/>
        <w:adjustRightInd w:val="0"/>
        <w:spacing w:after="0"/>
        <w:ind w:left="0" w:right="194" w:firstLine="851"/>
        <w:jc w:val="both"/>
        <w:rPr>
          <w:rFonts w:ascii="Times New Roman" w:eastAsia="Times New Roman" w:hAnsi="Times New Roman" w:cs="Times New Roman"/>
          <w:sz w:val="24"/>
          <w:szCs w:val="24"/>
        </w:rPr>
      </w:pPr>
      <w:r w:rsidRPr="00133BA2">
        <w:rPr>
          <w:rFonts w:ascii="Times New Roman" w:eastAsia="Times New Roman" w:hAnsi="Times New Roman" w:cs="Times New Roman"/>
          <w:sz w:val="24"/>
          <w:szCs w:val="24"/>
        </w:rPr>
        <w:t>šildyti atviro tipo šildymo prietaisais</w:t>
      </w:r>
    </w:p>
    <w:p w14:paraId="752E6F25" w14:textId="77777777" w:rsidR="00EC0713" w:rsidRPr="00526A73" w:rsidRDefault="00133BA2" w:rsidP="00951186">
      <w:pPr>
        <w:widowControl w:val="0"/>
        <w:numPr>
          <w:ilvl w:val="0"/>
          <w:numId w:val="1"/>
        </w:numPr>
        <w:shd w:val="clear" w:color="auto" w:fill="FFFFFF"/>
        <w:tabs>
          <w:tab w:val="left" w:pos="0"/>
          <w:tab w:val="left" w:pos="1134"/>
          <w:tab w:val="left" w:pos="1276"/>
          <w:tab w:val="left" w:pos="1560"/>
          <w:tab w:val="left" w:pos="1701"/>
          <w:tab w:val="left" w:pos="1985"/>
        </w:tabs>
        <w:autoSpaceDE w:val="0"/>
        <w:autoSpaceDN w:val="0"/>
        <w:adjustRightInd w:val="0"/>
        <w:spacing w:after="0"/>
        <w:jc w:val="both"/>
        <w:outlineLvl w:val="0"/>
        <w:rPr>
          <w:rFonts w:ascii="Times New Roman" w:eastAsia="Times New Roman" w:hAnsi="Times New Roman" w:cs="Times New Roman"/>
          <w:sz w:val="24"/>
          <w:szCs w:val="24"/>
        </w:rPr>
      </w:pPr>
      <w:r w:rsidRPr="00133BA2">
        <w:rPr>
          <w:rFonts w:ascii="Times New Roman" w:eastAsia="Times New Roman" w:hAnsi="Times New Roman" w:cs="Times New Roman"/>
          <w:bCs/>
          <w:sz w:val="24"/>
          <w:szCs w:val="24"/>
        </w:rPr>
        <w:lastRenderedPageBreak/>
        <w:t xml:space="preserve">Patalpose, kuriose sandėliuojamos įvairios </w:t>
      </w:r>
      <w:r>
        <w:rPr>
          <w:rFonts w:ascii="Times New Roman" w:eastAsia="Times New Roman" w:hAnsi="Times New Roman" w:cs="Times New Roman"/>
          <w:bCs/>
          <w:sz w:val="24"/>
          <w:szCs w:val="24"/>
        </w:rPr>
        <w:t>m</w:t>
      </w:r>
      <w:r w:rsidR="00EC0713" w:rsidRPr="00526A73">
        <w:rPr>
          <w:rFonts w:ascii="Times New Roman" w:eastAsia="Times New Roman" w:hAnsi="Times New Roman" w:cs="Times New Roman"/>
          <w:sz w:val="24"/>
          <w:szCs w:val="24"/>
        </w:rPr>
        <w:t>edžiagos, laikomos ne lentynose, turi būti sudėtos į rietuves. Praeigos tarp rietuvių, stelažų ir nuo rietuvių, stelažų iki sienų turi būti neužkrautos.</w:t>
      </w:r>
    </w:p>
    <w:p w14:paraId="116AE5C4" w14:textId="77777777" w:rsidR="00AE6565" w:rsidRPr="00526A73" w:rsidRDefault="00AE6565" w:rsidP="00951186">
      <w:pPr>
        <w:widowControl w:val="0"/>
        <w:numPr>
          <w:ilvl w:val="0"/>
          <w:numId w:val="1"/>
        </w:numPr>
        <w:shd w:val="clear" w:color="auto" w:fill="FFFFFF"/>
        <w:tabs>
          <w:tab w:val="left" w:pos="0"/>
          <w:tab w:val="left" w:pos="1134"/>
          <w:tab w:val="left" w:pos="1276"/>
          <w:tab w:val="left" w:pos="1560"/>
          <w:tab w:val="left" w:pos="1701"/>
          <w:tab w:val="left" w:pos="1985"/>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Rūgščių laikymo vietose turi būti ir neutralizuojančių medžiagų (kreidos, kalkių) atsarga. Rūgščių laikymo vietos turi būti pažymėtos. Reikia vengti sandėliuojamų azoto ir sieros rūgščių sąlyčio su organinės kilmės medžiagomis (mediena, šiaudai ir t.</w:t>
      </w:r>
      <w:r w:rsidR="00133BA2">
        <w:rPr>
          <w:rFonts w:ascii="Times New Roman" w:eastAsia="Times New Roman" w:hAnsi="Times New Roman" w:cs="Times New Roman"/>
          <w:sz w:val="24"/>
          <w:szCs w:val="24"/>
        </w:rPr>
        <w:t xml:space="preserve"> </w:t>
      </w:r>
      <w:r w:rsidRPr="00526A73">
        <w:rPr>
          <w:rFonts w:ascii="Times New Roman" w:eastAsia="Times New Roman" w:hAnsi="Times New Roman" w:cs="Times New Roman"/>
          <w:sz w:val="24"/>
          <w:szCs w:val="24"/>
        </w:rPr>
        <w:t>t.).</w:t>
      </w:r>
    </w:p>
    <w:p w14:paraId="4CFD457A" w14:textId="77777777" w:rsidR="00AE6565" w:rsidRPr="00526A73" w:rsidRDefault="00AE6565" w:rsidP="00951186">
      <w:pPr>
        <w:widowControl w:val="0"/>
        <w:numPr>
          <w:ilvl w:val="0"/>
          <w:numId w:val="1"/>
        </w:numPr>
        <w:shd w:val="clear" w:color="auto" w:fill="FFFFFF"/>
        <w:tabs>
          <w:tab w:val="left" w:pos="0"/>
          <w:tab w:val="left" w:pos="1134"/>
          <w:tab w:val="left" w:pos="1276"/>
          <w:tab w:val="left" w:pos="1560"/>
          <w:tab w:val="left" w:pos="1701"/>
          <w:tab w:val="left" w:pos="1985"/>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Medžiagos, aktyviai reaguojančios su vandeniu (karbidai, šarminiai metalai, bario peroksidas, natrio hidrata</w:t>
      </w:r>
      <w:r w:rsidR="00133BA2">
        <w:rPr>
          <w:rFonts w:ascii="Times New Roman" w:eastAsia="Times New Roman" w:hAnsi="Times New Roman" w:cs="Times New Roman"/>
          <w:sz w:val="24"/>
          <w:szCs w:val="24"/>
        </w:rPr>
        <w:t>s ir kt.), turi būti laikomos</w:t>
      </w:r>
      <w:r w:rsidRPr="00526A73">
        <w:rPr>
          <w:rFonts w:ascii="Times New Roman" w:eastAsia="Times New Roman" w:hAnsi="Times New Roman" w:cs="Times New Roman"/>
          <w:sz w:val="24"/>
          <w:szCs w:val="24"/>
        </w:rPr>
        <w:t xml:space="preserve"> sandarioje taroje, ne žemiau kaip 0,15 m virš grindų.</w:t>
      </w:r>
    </w:p>
    <w:p w14:paraId="2B5F38C8" w14:textId="77777777" w:rsidR="00AE6565" w:rsidRPr="00526A73" w:rsidRDefault="00AE6565" w:rsidP="00951186">
      <w:pPr>
        <w:widowControl w:val="0"/>
        <w:numPr>
          <w:ilvl w:val="0"/>
          <w:numId w:val="1"/>
        </w:numPr>
        <w:shd w:val="clear" w:color="auto" w:fill="FFFFFF"/>
        <w:tabs>
          <w:tab w:val="left" w:pos="0"/>
          <w:tab w:val="left" w:pos="1134"/>
          <w:tab w:val="left" w:pos="1276"/>
          <w:tab w:val="left" w:pos="1560"/>
          <w:tab w:val="left" w:pos="1701"/>
          <w:tab w:val="left" w:pos="1985"/>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 Išsiliejusius ar išbirusius chemikalus būtina nedelsiant išvalyti ir padaryti nekenksmingus. Pakuotę (popierių, drožles, vatą ir t. t.) bū</w:t>
      </w:r>
      <w:r w:rsidR="00133BA2">
        <w:rPr>
          <w:rFonts w:ascii="Times New Roman" w:eastAsia="Times New Roman" w:hAnsi="Times New Roman" w:cs="Times New Roman"/>
          <w:sz w:val="24"/>
          <w:szCs w:val="24"/>
        </w:rPr>
        <w:t>tina laikyti atskiroje taroje</w:t>
      </w:r>
      <w:r w:rsidRPr="00526A73">
        <w:rPr>
          <w:rFonts w:ascii="Times New Roman" w:eastAsia="Times New Roman" w:hAnsi="Times New Roman" w:cs="Times New Roman"/>
          <w:sz w:val="24"/>
          <w:szCs w:val="24"/>
        </w:rPr>
        <w:t>.</w:t>
      </w:r>
    </w:p>
    <w:p w14:paraId="7F1213DD" w14:textId="77777777" w:rsidR="00AE6565" w:rsidRPr="00526A73" w:rsidRDefault="00AE6565" w:rsidP="00951186">
      <w:pPr>
        <w:widowControl w:val="0"/>
        <w:numPr>
          <w:ilvl w:val="0"/>
          <w:numId w:val="1"/>
        </w:numPr>
        <w:shd w:val="clear" w:color="auto" w:fill="FFFFFF"/>
        <w:tabs>
          <w:tab w:val="left" w:pos="0"/>
          <w:tab w:val="left" w:pos="1134"/>
          <w:tab w:val="left" w:pos="1276"/>
          <w:tab w:val="left" w:pos="1560"/>
          <w:tab w:val="left" w:pos="1701"/>
          <w:tab w:val="left" w:pos="1985"/>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Metalo (aliuminio, cinko, nikelio ir kt.) milteliai, galintys savaime užsideg</w:t>
      </w:r>
      <w:r w:rsidR="00133BA2">
        <w:rPr>
          <w:rFonts w:ascii="Times New Roman" w:eastAsia="Times New Roman" w:hAnsi="Times New Roman" w:cs="Times New Roman"/>
          <w:sz w:val="24"/>
          <w:szCs w:val="24"/>
        </w:rPr>
        <w:t xml:space="preserve">ti, turi būti laikomi tam tikrose </w:t>
      </w:r>
      <w:r w:rsidRPr="00526A73">
        <w:rPr>
          <w:rFonts w:ascii="Times New Roman" w:eastAsia="Times New Roman" w:hAnsi="Times New Roman" w:cs="Times New Roman"/>
          <w:sz w:val="24"/>
          <w:szCs w:val="24"/>
        </w:rPr>
        <w:t>patalpose, hermetiškoje taroje ir apsaugoti nuo tiesioginių saulės spindulių.</w:t>
      </w:r>
    </w:p>
    <w:p w14:paraId="739102DD" w14:textId="77777777" w:rsidR="00EC0713" w:rsidRPr="00526A73" w:rsidRDefault="00EC0713" w:rsidP="00951186">
      <w:pPr>
        <w:widowControl w:val="0"/>
        <w:numPr>
          <w:ilvl w:val="0"/>
          <w:numId w:val="1"/>
        </w:numPr>
        <w:tabs>
          <w:tab w:val="left" w:pos="0"/>
          <w:tab w:val="left" w:pos="1134"/>
          <w:tab w:val="left" w:pos="1276"/>
          <w:tab w:val="left" w:pos="1560"/>
          <w:tab w:val="left" w:pos="1701"/>
        </w:tabs>
        <w:autoSpaceDE w:val="0"/>
        <w:autoSpaceDN w:val="0"/>
        <w:adjustRightInd w:val="0"/>
        <w:spacing w:after="0"/>
        <w:jc w:val="both"/>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Dirbti tik su tvarkingais ir</w:t>
      </w:r>
      <w:r w:rsidRPr="00526A73">
        <w:rPr>
          <w:rFonts w:ascii="Times New Roman" w:eastAsia="Times New Roman" w:hAnsi="Times New Roman" w:cs="Times New Roman"/>
          <w:color w:val="000000"/>
          <w:sz w:val="24"/>
          <w:szCs w:val="24"/>
        </w:rPr>
        <w:t xml:space="preserve"> švariais rūbais. Draudžiama di</w:t>
      </w:r>
      <w:r w:rsidR="00133BA2">
        <w:rPr>
          <w:rFonts w:ascii="Times New Roman" w:eastAsia="Times New Roman" w:hAnsi="Times New Roman" w:cs="Times New Roman"/>
          <w:color w:val="000000"/>
          <w:sz w:val="24"/>
          <w:szCs w:val="24"/>
        </w:rPr>
        <w:t xml:space="preserve">rbti su nešvariais, </w:t>
      </w:r>
      <w:r w:rsidRPr="00526A73">
        <w:rPr>
          <w:rFonts w:ascii="Times New Roman" w:eastAsia="Times New Roman" w:hAnsi="Times New Roman" w:cs="Times New Roman"/>
          <w:color w:val="000000"/>
          <w:sz w:val="24"/>
          <w:szCs w:val="24"/>
        </w:rPr>
        <w:t>rūbais, pirštinėmis ar rankomis.</w:t>
      </w:r>
    </w:p>
    <w:p w14:paraId="1D27C29C" w14:textId="77777777" w:rsidR="00EC0713" w:rsidRPr="00526A73" w:rsidRDefault="00EC0713" w:rsidP="00951186">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before="120"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Patalpose ar teritorijoje pažymėtose ženklu </w:t>
      </w:r>
      <w:r w:rsidRPr="00526A73">
        <w:rPr>
          <w:rFonts w:ascii="Times New Roman" w:eastAsia="Times New Roman" w:hAnsi="Times New Roman" w:cs="Times New Roman"/>
          <w:noProof/>
          <w:sz w:val="24"/>
          <w:szCs w:val="24"/>
          <w:lang w:eastAsia="lt-LT"/>
        </w:rPr>
        <w:drawing>
          <wp:inline distT="0" distB="0" distL="0" distR="0" wp14:anchorId="675D4F02" wp14:editId="01ACE46F">
            <wp:extent cx="409575" cy="409575"/>
            <wp:effectExtent l="0" t="0" r="9525" b="9525"/>
            <wp:docPr id="64" name="Paveikslėli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526A73">
        <w:rPr>
          <w:rFonts w:ascii="Times New Roman" w:eastAsia="Times New Roman" w:hAnsi="Times New Roman" w:cs="Times New Roman"/>
          <w:sz w:val="24"/>
          <w:szCs w:val="24"/>
        </w:rPr>
        <w:t xml:space="preserve"> draudžiama naudoti atvirą ugnį:</w:t>
      </w:r>
    </w:p>
    <w:p w14:paraId="1961AAEC" w14:textId="77777777" w:rsidR="00EC0713" w:rsidRPr="00881F1A" w:rsidRDefault="00EC0713" w:rsidP="00881F1A">
      <w:pPr>
        <w:widowControl w:val="0"/>
        <w:numPr>
          <w:ilvl w:val="1"/>
          <w:numId w:val="1"/>
        </w:numPr>
        <w:shd w:val="clear" w:color="auto" w:fill="FFFFFF"/>
        <w:tabs>
          <w:tab w:val="clear" w:pos="2838"/>
          <w:tab w:val="left" w:pos="0"/>
          <w:tab w:val="left" w:pos="1134"/>
          <w:tab w:val="left" w:pos="1276"/>
          <w:tab w:val="left" w:pos="1560"/>
          <w:tab w:val="left" w:pos="1701"/>
          <w:tab w:val="left" w:pos="2552"/>
          <w:tab w:val="left" w:pos="2977"/>
          <w:tab w:val="left" w:pos="3119"/>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rūsiuose, palėpėse (išskyrus atvejus, kai ugnies darbams atlikti išduotas leidimas);</w:t>
      </w:r>
    </w:p>
    <w:p w14:paraId="52E6E7D1" w14:textId="77777777" w:rsidR="00EC0713" w:rsidRPr="00526A73" w:rsidRDefault="00AE6565" w:rsidP="00951186">
      <w:pPr>
        <w:widowControl w:val="0"/>
        <w:numPr>
          <w:ilvl w:val="1"/>
          <w:numId w:val="1"/>
        </w:numPr>
        <w:shd w:val="clear" w:color="auto" w:fill="FFFFFF"/>
        <w:tabs>
          <w:tab w:val="clear" w:pos="2838"/>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 </w:t>
      </w:r>
      <w:r w:rsidR="00EC0713" w:rsidRPr="00526A73">
        <w:rPr>
          <w:rFonts w:ascii="Times New Roman" w:eastAsia="Times New Roman" w:hAnsi="Times New Roman" w:cs="Times New Roman"/>
          <w:sz w:val="24"/>
          <w:szCs w:val="24"/>
        </w:rPr>
        <w:t>įvairių komunikacijų vamzdynų atšildymui;</w:t>
      </w:r>
    </w:p>
    <w:p w14:paraId="7F580CB9" w14:textId="77777777" w:rsidR="00AE6565" w:rsidRPr="00881F1A" w:rsidRDefault="00AE6565" w:rsidP="00881F1A">
      <w:pPr>
        <w:widowControl w:val="0"/>
        <w:numPr>
          <w:ilvl w:val="1"/>
          <w:numId w:val="1"/>
        </w:numPr>
        <w:shd w:val="clear" w:color="auto" w:fill="FFFFFF"/>
        <w:tabs>
          <w:tab w:val="clear" w:pos="2838"/>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 </w:t>
      </w:r>
      <w:r w:rsidR="00881F1A">
        <w:rPr>
          <w:rFonts w:ascii="Times New Roman" w:eastAsia="Times New Roman" w:hAnsi="Times New Roman" w:cs="Times New Roman"/>
          <w:sz w:val="24"/>
          <w:szCs w:val="24"/>
        </w:rPr>
        <w:t>dujų nuotėkio vietai nustatyti.</w:t>
      </w:r>
    </w:p>
    <w:p w14:paraId="6FED0034" w14:textId="77777777" w:rsidR="00134DF4" w:rsidRPr="00881F1A" w:rsidRDefault="00EC0713" w:rsidP="00881F1A">
      <w:pPr>
        <w:widowControl w:val="0"/>
        <w:numPr>
          <w:ilvl w:val="0"/>
          <w:numId w:val="1"/>
        </w:numPr>
        <w:shd w:val="clear" w:color="auto" w:fill="FFFFFF"/>
        <w:tabs>
          <w:tab w:val="left" w:pos="0"/>
          <w:tab w:val="left" w:pos="1134"/>
          <w:tab w:val="left" w:pos="1276"/>
          <w:tab w:val="left" w:pos="1560"/>
          <w:tab w:val="left" w:pos="1701"/>
        </w:tabs>
        <w:autoSpaceDE w:val="0"/>
        <w:autoSpaceDN w:val="0"/>
        <w:adjustRightInd w:val="0"/>
        <w:spacing w:after="0"/>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Baigus darbą ir išeinant iš patalpos ar teritorijos, būtina patikrinti paliekamos vietos gaisrinės saugos būklę.</w:t>
      </w:r>
    </w:p>
    <w:p w14:paraId="722DB36A" w14:textId="72FEF2C3" w:rsidR="00134DF4" w:rsidRDefault="00DA487B" w:rsidP="00134DF4">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sz w:val="24"/>
          <w:szCs w:val="24"/>
        </w:rPr>
      </w:pPr>
      <w:r w:rsidRPr="00526A73">
        <w:rPr>
          <w:rFonts w:ascii="Times New Roman" w:eastAsia="Times New Roman" w:hAnsi="Times New Roman" w:cs="Times New Roman"/>
          <w:b/>
          <w:sz w:val="24"/>
          <w:szCs w:val="24"/>
        </w:rPr>
        <w:t>V</w:t>
      </w:r>
      <w:r w:rsidR="00134DF4">
        <w:rPr>
          <w:rFonts w:ascii="Times New Roman" w:eastAsia="Times New Roman" w:hAnsi="Times New Roman" w:cs="Times New Roman"/>
          <w:b/>
          <w:sz w:val="24"/>
          <w:szCs w:val="24"/>
        </w:rPr>
        <w:t xml:space="preserve"> SKYRIUS</w:t>
      </w:r>
    </w:p>
    <w:p w14:paraId="5E48D255" w14:textId="77777777" w:rsidR="00134DF4" w:rsidRDefault="00EC0713" w:rsidP="00881F1A">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sz w:val="24"/>
          <w:szCs w:val="24"/>
        </w:rPr>
      </w:pPr>
      <w:r w:rsidRPr="00526A73">
        <w:rPr>
          <w:rFonts w:ascii="Times New Roman" w:eastAsia="Times New Roman" w:hAnsi="Times New Roman" w:cs="Times New Roman"/>
          <w:b/>
          <w:sz w:val="24"/>
          <w:szCs w:val="24"/>
        </w:rPr>
        <w:t>EVAKUACINIAI IŠĖJIMAI</w:t>
      </w:r>
    </w:p>
    <w:p w14:paraId="2AB9E537" w14:textId="77777777" w:rsidR="00881F1A" w:rsidRPr="00EC0713" w:rsidRDefault="00881F1A" w:rsidP="00881F1A">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sz w:val="24"/>
          <w:szCs w:val="24"/>
        </w:rPr>
      </w:pPr>
    </w:p>
    <w:p w14:paraId="389B3CC2" w14:textId="77777777" w:rsidR="00EC0713" w:rsidRPr="00EC0713" w:rsidRDefault="003C2B50" w:rsidP="00951186">
      <w:pPr>
        <w:widowControl w:val="0"/>
        <w:numPr>
          <w:ilvl w:val="0"/>
          <w:numId w:val="1"/>
        </w:numPr>
        <w:shd w:val="clear" w:color="auto" w:fill="FFFFFF"/>
        <w:tabs>
          <w:tab w:val="left" w:pos="0"/>
          <w:tab w:val="left" w:pos="1134"/>
          <w:tab w:val="left" w:pos="1560"/>
          <w:tab w:val="left" w:pos="1701"/>
        </w:tabs>
        <w:autoSpaceDE w:val="0"/>
        <w:autoSpaceDN w:val="0"/>
        <w:adjustRightInd w:val="0"/>
        <w:spacing w:before="120" w:after="0"/>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Progimnazijoje</w:t>
      </w:r>
      <w:r w:rsidR="00EC0713" w:rsidRPr="00EC0713">
        <w:rPr>
          <w:rFonts w:ascii="Times New Roman" w:eastAsia="Times New Roman" w:hAnsi="Times New Roman" w:cs="Times New Roman"/>
          <w:sz w:val="24"/>
          <w:szCs w:val="24"/>
        </w:rPr>
        <w:t xml:space="preserve"> naudojami išė</w:t>
      </w:r>
      <w:r w:rsidR="00FB4532">
        <w:rPr>
          <w:rFonts w:ascii="Times New Roman" w:eastAsia="Times New Roman" w:hAnsi="Times New Roman" w:cs="Times New Roman"/>
          <w:sz w:val="24"/>
          <w:szCs w:val="24"/>
        </w:rPr>
        <w:t>jimai</w:t>
      </w:r>
      <w:r w:rsidR="00EC0713" w:rsidRPr="00EC0713">
        <w:rPr>
          <w:rFonts w:ascii="Times New Roman" w:eastAsia="Times New Roman" w:hAnsi="Times New Roman" w:cs="Times New Roman"/>
          <w:sz w:val="24"/>
          <w:szCs w:val="24"/>
        </w:rPr>
        <w:t xml:space="preserve">, evakuaciniai keliai gali būti paženklinti </w:t>
      </w:r>
      <w:r w:rsidR="00E827B8">
        <w:rPr>
          <w:rFonts w:ascii="Times New Roman" w:eastAsia="Times New Roman" w:hAnsi="Times New Roman" w:cs="Times New Roman"/>
          <w:sz w:val="24"/>
          <w:szCs w:val="24"/>
        </w:rPr>
        <w:t>šiais</w:t>
      </w:r>
    </w:p>
    <w:p w14:paraId="3676A6C9" w14:textId="77777777" w:rsidR="00EC0713" w:rsidRPr="00EC0713" w:rsidRDefault="00130964" w:rsidP="00951186">
      <w:pPr>
        <w:widowControl w:val="0"/>
        <w:shd w:val="clear" w:color="auto" w:fill="FFFFFF"/>
        <w:tabs>
          <w:tab w:val="left" w:pos="0"/>
          <w:tab w:val="left" w:pos="1134"/>
          <w:tab w:val="left" w:pos="1560"/>
          <w:tab w:val="left" w:pos="1701"/>
        </w:tabs>
        <w:autoSpaceDE w:val="0"/>
        <w:autoSpaceDN w:val="0"/>
        <w:adjustRightInd w:val="0"/>
        <w:spacing w:before="120" w:after="0"/>
        <w:ind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ženklais: </w:t>
      </w:r>
      <w:r w:rsidR="00EC0713">
        <w:rPr>
          <w:rFonts w:ascii="Times New Roman" w:eastAsia="Times New Roman" w:hAnsi="Times New Roman" w:cs="Times New Roman"/>
          <w:noProof/>
          <w:sz w:val="20"/>
          <w:szCs w:val="20"/>
          <w:lang w:eastAsia="lt-LT"/>
        </w:rPr>
        <w:drawing>
          <wp:inline distT="0" distB="0" distL="0" distR="0" wp14:anchorId="4C84FD6E" wp14:editId="24FB5595">
            <wp:extent cx="447675" cy="438150"/>
            <wp:effectExtent l="0" t="0" r="9525" b="0"/>
            <wp:docPr id="67" name="Paveikslėlis 67" descr="EVAKUACINIS Į KAIR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VAKUACINIS Į KAIRĘ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r w:rsidR="00EC0713" w:rsidRPr="00EC0713">
        <w:rPr>
          <w:rFonts w:ascii="Times New Roman" w:eastAsia="Times New Roman" w:hAnsi="Times New Roman" w:cs="Times New Roman"/>
          <w:sz w:val="20"/>
          <w:szCs w:val="20"/>
        </w:rPr>
        <w:t xml:space="preserve"> arba </w:t>
      </w:r>
      <w:r w:rsidR="00EC0713">
        <w:rPr>
          <w:rFonts w:ascii="Times New Roman" w:eastAsia="Times New Roman" w:hAnsi="Times New Roman" w:cs="Times New Roman"/>
          <w:noProof/>
          <w:sz w:val="20"/>
          <w:szCs w:val="20"/>
          <w:lang w:eastAsia="lt-LT"/>
        </w:rPr>
        <w:drawing>
          <wp:inline distT="0" distB="0" distL="0" distR="0" wp14:anchorId="590EE8D4" wp14:editId="2C06F398">
            <wp:extent cx="457200" cy="466725"/>
            <wp:effectExtent l="0" t="0" r="0" b="9525"/>
            <wp:docPr id="68" name="Paveikslėlis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66725"/>
                    </a:xfrm>
                    <a:prstGeom prst="rect">
                      <a:avLst/>
                    </a:prstGeom>
                    <a:noFill/>
                    <a:ln>
                      <a:noFill/>
                    </a:ln>
                  </pic:spPr>
                </pic:pic>
              </a:graphicData>
            </a:graphic>
          </wp:inline>
        </w:drawing>
      </w:r>
      <w:r w:rsidR="00EC0713" w:rsidRPr="00EC0713">
        <w:rPr>
          <w:rFonts w:ascii="Times New Roman" w:eastAsia="Times New Roman" w:hAnsi="Times New Roman" w:cs="Times New Roman"/>
          <w:sz w:val="20"/>
          <w:szCs w:val="20"/>
        </w:rPr>
        <w:t xml:space="preserve"> </w:t>
      </w:r>
      <w:proofErr w:type="spellStart"/>
      <w:r w:rsidR="00EC0713" w:rsidRPr="00EC0713">
        <w:rPr>
          <w:rFonts w:ascii="Times New Roman" w:eastAsia="Times New Roman" w:hAnsi="Times New Roman" w:cs="Times New Roman"/>
          <w:sz w:val="20"/>
          <w:szCs w:val="20"/>
        </w:rPr>
        <w:t>arba</w:t>
      </w:r>
      <w:proofErr w:type="spellEnd"/>
      <w:r w:rsidR="00EC0713" w:rsidRPr="00EC0713">
        <w:rPr>
          <w:rFonts w:ascii="Times New Roman" w:eastAsia="Times New Roman" w:hAnsi="Times New Roman" w:cs="Times New Roman"/>
          <w:sz w:val="20"/>
          <w:szCs w:val="20"/>
        </w:rPr>
        <w:t xml:space="preserve"> </w:t>
      </w:r>
      <w:r w:rsidR="00EC0713">
        <w:rPr>
          <w:rFonts w:ascii="Times New Roman" w:eastAsia="Times New Roman" w:hAnsi="Times New Roman" w:cs="Times New Roman"/>
          <w:noProof/>
          <w:sz w:val="20"/>
          <w:szCs w:val="20"/>
          <w:lang w:eastAsia="lt-LT"/>
        </w:rPr>
        <w:drawing>
          <wp:inline distT="0" distB="0" distL="0" distR="0" wp14:anchorId="21BBDB3F" wp14:editId="3ED6CF3C">
            <wp:extent cx="914400" cy="476250"/>
            <wp:effectExtent l="0" t="0" r="0" b="0"/>
            <wp:docPr id="69" name="Paveikslėlis 69" descr="EVAKUACINIS Į DEŠIN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VAKUACINIS Į DEŠIN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r w:rsidR="00EC0713" w:rsidRPr="00EC0713">
        <w:rPr>
          <w:rFonts w:ascii="Times New Roman" w:eastAsia="Times New Roman" w:hAnsi="Times New Roman" w:cs="Times New Roman"/>
          <w:sz w:val="20"/>
          <w:szCs w:val="20"/>
        </w:rPr>
        <w:t xml:space="preserve"> </w:t>
      </w:r>
      <w:proofErr w:type="spellStart"/>
      <w:r w:rsidR="00EC0713" w:rsidRPr="00EC0713">
        <w:rPr>
          <w:rFonts w:ascii="Times New Roman" w:eastAsia="Times New Roman" w:hAnsi="Times New Roman" w:cs="Times New Roman"/>
          <w:sz w:val="20"/>
          <w:szCs w:val="20"/>
        </w:rPr>
        <w:t>arba</w:t>
      </w:r>
      <w:proofErr w:type="spellEnd"/>
      <w:r w:rsidR="00EC0713" w:rsidRPr="00EC0713">
        <w:rPr>
          <w:rFonts w:ascii="Times New Roman" w:eastAsia="Times New Roman" w:hAnsi="Times New Roman" w:cs="Times New Roman"/>
          <w:sz w:val="20"/>
          <w:szCs w:val="20"/>
        </w:rPr>
        <w:t xml:space="preserve"> </w:t>
      </w:r>
      <w:r w:rsidR="00EC0713">
        <w:rPr>
          <w:rFonts w:ascii="Times New Roman" w:eastAsia="Times New Roman" w:hAnsi="Times New Roman" w:cs="Times New Roman"/>
          <w:noProof/>
          <w:sz w:val="20"/>
          <w:szCs w:val="20"/>
          <w:lang w:eastAsia="lt-LT"/>
        </w:rPr>
        <w:drawing>
          <wp:inline distT="0" distB="0" distL="0" distR="0" wp14:anchorId="51D91859" wp14:editId="1087E939">
            <wp:extent cx="904875" cy="466725"/>
            <wp:effectExtent l="0" t="0" r="9525" b="9525"/>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inline>
        </w:drawing>
      </w:r>
      <w:r w:rsidR="00EC0713" w:rsidRPr="00EC0713">
        <w:rPr>
          <w:rFonts w:ascii="Times New Roman" w:eastAsia="Times New Roman" w:hAnsi="Times New Roman" w:cs="Times New Roman"/>
          <w:sz w:val="20"/>
          <w:szCs w:val="20"/>
        </w:rPr>
        <w:t xml:space="preserve"> </w:t>
      </w:r>
      <w:proofErr w:type="spellStart"/>
      <w:r w:rsidR="00EC0713" w:rsidRPr="00EC0713">
        <w:rPr>
          <w:rFonts w:ascii="Times New Roman" w:eastAsia="Times New Roman" w:hAnsi="Times New Roman" w:cs="Times New Roman"/>
          <w:sz w:val="20"/>
          <w:szCs w:val="20"/>
        </w:rPr>
        <w:t>arba</w:t>
      </w:r>
      <w:proofErr w:type="spellEnd"/>
      <w:r w:rsidR="00EC0713" w:rsidRPr="00EC0713">
        <w:rPr>
          <w:rFonts w:ascii="Times New Roman" w:eastAsia="Times New Roman" w:hAnsi="Times New Roman" w:cs="Times New Roman"/>
          <w:sz w:val="20"/>
          <w:szCs w:val="20"/>
        </w:rPr>
        <w:t xml:space="preserve"> </w:t>
      </w:r>
      <w:r w:rsidR="00EC0713">
        <w:rPr>
          <w:rFonts w:ascii="Times New Roman" w:eastAsia="Times New Roman" w:hAnsi="Times New Roman" w:cs="Times New Roman"/>
          <w:noProof/>
          <w:sz w:val="20"/>
          <w:szCs w:val="20"/>
          <w:lang w:eastAsia="lt-LT"/>
        </w:rPr>
        <w:drawing>
          <wp:inline distT="0" distB="0" distL="0" distR="0" wp14:anchorId="490AEFD8" wp14:editId="43A01DE4">
            <wp:extent cx="904875" cy="466725"/>
            <wp:effectExtent l="0" t="0" r="9525" b="9525"/>
            <wp:docPr id="71" name="Paveikslėlis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04875" cy="466725"/>
                    </a:xfrm>
                    <a:prstGeom prst="rect">
                      <a:avLst/>
                    </a:prstGeom>
                    <a:noFill/>
                    <a:ln>
                      <a:noFill/>
                    </a:ln>
                  </pic:spPr>
                </pic:pic>
              </a:graphicData>
            </a:graphic>
          </wp:inline>
        </w:drawing>
      </w:r>
      <w:r>
        <w:rPr>
          <w:rFonts w:ascii="Times New Roman" w:eastAsia="Times New Roman" w:hAnsi="Times New Roman" w:cs="Times New Roman"/>
          <w:sz w:val="20"/>
          <w:szCs w:val="20"/>
        </w:rPr>
        <w:t xml:space="preserve"> </w:t>
      </w:r>
      <w:proofErr w:type="spellStart"/>
      <w:r w:rsidR="00EC0713" w:rsidRPr="00EC0713">
        <w:rPr>
          <w:rFonts w:ascii="Times New Roman" w:eastAsia="Times New Roman" w:hAnsi="Times New Roman" w:cs="Times New Roman"/>
          <w:sz w:val="20"/>
          <w:szCs w:val="20"/>
        </w:rPr>
        <w:t>arba</w:t>
      </w:r>
      <w:proofErr w:type="spellEnd"/>
      <w:r w:rsidR="00EC0713" w:rsidRPr="00EC0713">
        <w:rPr>
          <w:rFonts w:ascii="Times New Roman" w:eastAsia="Times New Roman" w:hAnsi="Times New Roman" w:cs="Times New Roman"/>
          <w:sz w:val="20"/>
          <w:szCs w:val="20"/>
        </w:rPr>
        <w:t xml:space="preserve"> </w:t>
      </w:r>
      <w:r w:rsidR="00EC0713">
        <w:rPr>
          <w:rFonts w:ascii="Times New Roman" w:eastAsia="Times New Roman" w:hAnsi="Times New Roman" w:cs="Times New Roman"/>
          <w:noProof/>
          <w:sz w:val="20"/>
          <w:szCs w:val="20"/>
          <w:lang w:eastAsia="lt-LT"/>
        </w:rPr>
        <w:drawing>
          <wp:inline distT="0" distB="0" distL="0" distR="0" wp14:anchorId="70A7874C" wp14:editId="65FE55C9">
            <wp:extent cx="876300" cy="438150"/>
            <wp:effectExtent l="0" t="0" r="0" b="0"/>
            <wp:docPr id="72" name="Paveikslėlis 72" descr="EVAKUACINIS IŠĖJ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AKUACINIS IŠĖJI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a:ln>
                      <a:noFill/>
                    </a:ln>
                  </pic:spPr>
                </pic:pic>
              </a:graphicData>
            </a:graphic>
          </wp:inline>
        </w:drawing>
      </w:r>
      <w:r w:rsidR="00881F1A" w:rsidRPr="00881F1A">
        <w:rPr>
          <w:rFonts w:ascii="Times New Roman" w:eastAsia="Times New Roman" w:hAnsi="Times New Roman" w:cs="Times New Roman"/>
          <w:sz w:val="20"/>
          <w:szCs w:val="20"/>
        </w:rPr>
        <w:t xml:space="preserve"> </w:t>
      </w:r>
      <w:r w:rsidR="00881F1A">
        <w:rPr>
          <w:rFonts w:ascii="Times New Roman" w:eastAsia="Times New Roman" w:hAnsi="Times New Roman" w:cs="Times New Roman"/>
          <w:sz w:val="20"/>
          <w:szCs w:val="20"/>
        </w:rPr>
        <w:t xml:space="preserve">, </w:t>
      </w:r>
      <w:r w:rsidR="00881F1A">
        <w:rPr>
          <w:rFonts w:ascii="Times New Roman" w:eastAsia="Times New Roman" w:hAnsi="Times New Roman" w:cs="Times New Roman"/>
          <w:noProof/>
          <w:sz w:val="20"/>
          <w:szCs w:val="20"/>
          <w:lang w:eastAsia="lt-LT"/>
        </w:rPr>
        <w:drawing>
          <wp:inline distT="0" distB="0" distL="0" distR="0" wp14:anchorId="4B807CC0" wp14:editId="1B3EA958">
            <wp:extent cx="571500" cy="609600"/>
            <wp:effectExtent l="0" t="0" r="0" b="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609600"/>
                    </a:xfrm>
                    <a:prstGeom prst="rect">
                      <a:avLst/>
                    </a:prstGeom>
                    <a:noFill/>
                    <a:ln>
                      <a:noFill/>
                    </a:ln>
                  </pic:spPr>
                </pic:pic>
              </a:graphicData>
            </a:graphic>
          </wp:inline>
        </w:drawing>
      </w:r>
      <w:r w:rsidR="00881F1A" w:rsidRPr="00EC0713">
        <w:rPr>
          <w:rFonts w:ascii="Times New Roman" w:eastAsia="Times New Roman" w:hAnsi="Times New Roman" w:cs="Times New Roman"/>
          <w:sz w:val="20"/>
          <w:szCs w:val="20"/>
        </w:rPr>
        <w:t>arba</w:t>
      </w:r>
      <w:r w:rsidR="00881F1A">
        <w:rPr>
          <w:rFonts w:ascii="Times New Roman" w:eastAsia="Times New Roman" w:hAnsi="Times New Roman" w:cs="Times New Roman"/>
          <w:noProof/>
          <w:sz w:val="20"/>
          <w:szCs w:val="20"/>
          <w:lang w:eastAsia="lt-LT"/>
        </w:rPr>
        <w:drawing>
          <wp:inline distT="0" distB="0" distL="0" distR="0" wp14:anchorId="4A31F9B3" wp14:editId="7A4514D3">
            <wp:extent cx="561975" cy="609600"/>
            <wp:effectExtent l="0" t="0" r="9525" b="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975" cy="609600"/>
                    </a:xfrm>
                    <a:prstGeom prst="rect">
                      <a:avLst/>
                    </a:prstGeom>
                    <a:noFill/>
                    <a:ln>
                      <a:noFill/>
                    </a:ln>
                  </pic:spPr>
                </pic:pic>
              </a:graphicData>
            </a:graphic>
          </wp:inline>
        </w:drawing>
      </w:r>
    </w:p>
    <w:p w14:paraId="00E92B5D" w14:textId="77777777" w:rsidR="007240DE" w:rsidRDefault="007240DE" w:rsidP="00951186">
      <w:pPr>
        <w:widowControl w:val="0"/>
        <w:shd w:val="clear" w:color="auto" w:fill="FFFFFF"/>
        <w:tabs>
          <w:tab w:val="left" w:pos="0"/>
          <w:tab w:val="left" w:pos="1134"/>
          <w:tab w:val="left" w:pos="1560"/>
          <w:tab w:val="left" w:pos="1701"/>
        </w:tabs>
        <w:autoSpaceDE w:val="0"/>
        <w:autoSpaceDN w:val="0"/>
        <w:adjustRightInd w:val="0"/>
        <w:spacing w:before="120" w:after="0"/>
        <w:ind w:firstLine="851"/>
        <w:jc w:val="both"/>
        <w:outlineLvl w:val="0"/>
        <w:rPr>
          <w:rFonts w:ascii="Times New Roman" w:eastAsia="Times New Roman" w:hAnsi="Times New Roman" w:cs="Times New Roman"/>
          <w:sz w:val="20"/>
          <w:szCs w:val="20"/>
        </w:rPr>
      </w:pPr>
    </w:p>
    <w:p w14:paraId="0C31470F" w14:textId="77777777" w:rsidR="00EC0713" w:rsidRPr="00F41D20" w:rsidRDefault="00EC0713" w:rsidP="00951186">
      <w:pPr>
        <w:pStyle w:val="Sraopastraipa"/>
        <w:widowControl w:val="0"/>
        <w:numPr>
          <w:ilvl w:val="0"/>
          <w:numId w:val="21"/>
        </w:numPr>
        <w:shd w:val="clear" w:color="auto" w:fill="FFFFFF"/>
        <w:tabs>
          <w:tab w:val="left" w:pos="0"/>
          <w:tab w:val="left" w:pos="1134"/>
          <w:tab w:val="left" w:pos="1560"/>
          <w:tab w:val="left" w:pos="1701"/>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sidRPr="00F41D20">
        <w:rPr>
          <w:rFonts w:ascii="Times New Roman" w:eastAsia="Times New Roman" w:hAnsi="Times New Roman" w:cs="Times New Roman"/>
          <w:sz w:val="24"/>
          <w:szCs w:val="24"/>
        </w:rPr>
        <w:t xml:space="preserve">Darbuotojai turi žinoti </w:t>
      </w:r>
      <w:r w:rsidR="00881F1A">
        <w:rPr>
          <w:rFonts w:ascii="Times New Roman" w:eastAsia="Times New Roman" w:hAnsi="Times New Roman" w:cs="Times New Roman"/>
          <w:sz w:val="24"/>
          <w:szCs w:val="24"/>
        </w:rPr>
        <w:t>p</w:t>
      </w:r>
      <w:r w:rsidR="003C2B50">
        <w:rPr>
          <w:rFonts w:ascii="Times New Roman" w:eastAsia="Times New Roman" w:hAnsi="Times New Roman" w:cs="Times New Roman"/>
          <w:sz w:val="24"/>
          <w:szCs w:val="24"/>
        </w:rPr>
        <w:t>rogimnazijoje</w:t>
      </w:r>
      <w:r w:rsidRPr="00F41D20">
        <w:rPr>
          <w:rFonts w:ascii="Times New Roman" w:eastAsia="Times New Roman" w:hAnsi="Times New Roman" w:cs="Times New Roman"/>
          <w:sz w:val="24"/>
          <w:szCs w:val="24"/>
        </w:rPr>
        <w:t xml:space="preserve"> esančius išėjimus, kad būtų galima palikti </w:t>
      </w:r>
      <w:r w:rsidR="00881F1A">
        <w:rPr>
          <w:rFonts w:ascii="Times New Roman" w:eastAsia="Times New Roman" w:hAnsi="Times New Roman" w:cs="Times New Roman"/>
          <w:sz w:val="24"/>
          <w:szCs w:val="24"/>
        </w:rPr>
        <w:t>p</w:t>
      </w:r>
      <w:r w:rsidR="003C2B50">
        <w:rPr>
          <w:rFonts w:ascii="Times New Roman" w:eastAsia="Times New Roman" w:hAnsi="Times New Roman" w:cs="Times New Roman"/>
          <w:sz w:val="24"/>
          <w:szCs w:val="24"/>
        </w:rPr>
        <w:t>rogimnazijos</w:t>
      </w:r>
      <w:r w:rsidRPr="00F41D20">
        <w:rPr>
          <w:rFonts w:ascii="Times New Roman" w:eastAsia="Times New Roman" w:hAnsi="Times New Roman" w:cs="Times New Roman"/>
          <w:sz w:val="24"/>
          <w:szCs w:val="24"/>
        </w:rPr>
        <w:t xml:space="preserve"> teritoriją gaisro ar kitos nelaimės atveju. Todėl:</w:t>
      </w:r>
    </w:p>
    <w:p w14:paraId="597FCDBC" w14:textId="77777777" w:rsidR="00EC0713" w:rsidRPr="00F41D20" w:rsidRDefault="003C2B50" w:rsidP="00951186">
      <w:pPr>
        <w:pStyle w:val="Sraopastraipa"/>
        <w:widowControl w:val="0"/>
        <w:numPr>
          <w:ilvl w:val="1"/>
          <w:numId w:val="21"/>
        </w:numPr>
        <w:shd w:val="clear" w:color="auto" w:fill="FFFFFF"/>
        <w:tabs>
          <w:tab w:val="left" w:pos="0"/>
          <w:tab w:val="left" w:pos="284"/>
          <w:tab w:val="left" w:pos="1134"/>
          <w:tab w:val="left" w:pos="1560"/>
          <w:tab w:val="left" w:pos="1701"/>
          <w:tab w:val="left" w:pos="2835"/>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Progimnazijoje</w:t>
      </w:r>
      <w:r w:rsidR="00EC0713" w:rsidRPr="00F41D20">
        <w:rPr>
          <w:rFonts w:ascii="Times New Roman" w:eastAsia="Times New Roman" w:hAnsi="Times New Roman" w:cs="Times New Roman"/>
          <w:sz w:val="24"/>
          <w:szCs w:val="24"/>
        </w:rPr>
        <w:t xml:space="preserve"> esantys evakuacijos keliai ir išėjimai turi būti laisvi, parengti žmonėms evakuoti;</w:t>
      </w:r>
    </w:p>
    <w:p w14:paraId="17048EFC" w14:textId="77777777" w:rsidR="00EC0713" w:rsidRPr="00EC0713" w:rsidRDefault="00B85CA1" w:rsidP="00951186">
      <w:pPr>
        <w:widowControl w:val="0"/>
        <w:numPr>
          <w:ilvl w:val="1"/>
          <w:numId w:val="21"/>
        </w:numPr>
        <w:shd w:val="clear" w:color="auto" w:fill="FFFFFF"/>
        <w:tabs>
          <w:tab w:val="left" w:pos="0"/>
          <w:tab w:val="left" w:pos="1134"/>
          <w:tab w:val="left" w:pos="1418"/>
          <w:tab w:val="left" w:pos="1560"/>
          <w:tab w:val="left" w:pos="1701"/>
          <w:tab w:val="left" w:pos="2835"/>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 xml:space="preserve">neužkrauti </w:t>
      </w:r>
      <w:r w:rsidR="00EC0713" w:rsidRPr="00526A73">
        <w:rPr>
          <w:rFonts w:ascii="Times New Roman" w:eastAsia="Times New Roman" w:hAnsi="Times New Roman" w:cs="Times New Roman"/>
          <w:sz w:val="24"/>
          <w:szCs w:val="24"/>
        </w:rPr>
        <w:t>priėjimai prie elektros skydinių, skirstomųjų spintų, įvairių sklendžių, 1</w:t>
      </w:r>
      <w:r w:rsidR="003C2B50">
        <w:rPr>
          <w:rFonts w:ascii="Times New Roman" w:eastAsia="Times New Roman" w:hAnsi="Times New Roman" w:cs="Times New Roman"/>
          <w:sz w:val="24"/>
          <w:szCs w:val="24"/>
        </w:rPr>
        <w:t xml:space="preserve"> </w:t>
      </w:r>
      <w:r w:rsidR="00EC0713" w:rsidRPr="00526A73">
        <w:rPr>
          <w:rFonts w:ascii="Times New Roman" w:eastAsia="Times New Roman" w:hAnsi="Times New Roman" w:cs="Times New Roman"/>
          <w:sz w:val="24"/>
          <w:szCs w:val="24"/>
        </w:rPr>
        <w:t>m atstumu nuo jų draudžiama laikyti</w:t>
      </w:r>
      <w:r w:rsidR="00EC0713" w:rsidRPr="00EC0713">
        <w:rPr>
          <w:rFonts w:ascii="Times New Roman" w:eastAsia="Times New Roman" w:hAnsi="Times New Roman" w:cs="Times New Roman"/>
          <w:sz w:val="24"/>
          <w:szCs w:val="24"/>
        </w:rPr>
        <w:t xml:space="preserve"> bet kokias medžiagas.</w:t>
      </w:r>
    </w:p>
    <w:p w14:paraId="24EE2813" w14:textId="77777777" w:rsidR="00EC0713" w:rsidRPr="00EC0713" w:rsidRDefault="00B85CA1" w:rsidP="00951186">
      <w:pPr>
        <w:widowControl w:val="0"/>
        <w:numPr>
          <w:ilvl w:val="1"/>
          <w:numId w:val="21"/>
        </w:numPr>
        <w:shd w:val="clear" w:color="auto" w:fill="FFFFFF"/>
        <w:tabs>
          <w:tab w:val="left" w:pos="0"/>
          <w:tab w:val="left" w:pos="1134"/>
          <w:tab w:val="left" w:pos="1418"/>
          <w:tab w:val="left" w:pos="1560"/>
          <w:tab w:val="left" w:pos="1701"/>
          <w:tab w:val="left" w:pos="2835"/>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evakuacijos kelių grindų danga turi būti pritvirtinta;</w:t>
      </w:r>
    </w:p>
    <w:p w14:paraId="5F84222A" w14:textId="77777777" w:rsidR="00EC0713" w:rsidRPr="00EC0713" w:rsidRDefault="00B85CA1" w:rsidP="00951186">
      <w:pPr>
        <w:widowControl w:val="0"/>
        <w:numPr>
          <w:ilvl w:val="1"/>
          <w:numId w:val="21"/>
        </w:numPr>
        <w:shd w:val="clear" w:color="auto" w:fill="FFFFFF"/>
        <w:tabs>
          <w:tab w:val="left" w:pos="0"/>
          <w:tab w:val="left" w:pos="1134"/>
          <w:tab w:val="left" w:pos="1418"/>
          <w:tab w:val="left" w:pos="1560"/>
          <w:tab w:val="left" w:pos="1701"/>
          <w:tab w:val="left" w:pos="2835"/>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durys evakuaciniuose išėjimuose iš vidaus turi lengvai atsidaryti bet kuriuo paros metu.</w:t>
      </w:r>
    </w:p>
    <w:p w14:paraId="33E1A461" w14:textId="77777777" w:rsidR="004E0A51" w:rsidRDefault="004E0A51" w:rsidP="00951186">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p>
    <w:p w14:paraId="31CB0F93" w14:textId="77777777" w:rsidR="004E0A51" w:rsidRDefault="004E0A51" w:rsidP="004E0A51">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p>
    <w:p w14:paraId="541A6931" w14:textId="77777777" w:rsidR="004E0A51" w:rsidRDefault="004E0A51" w:rsidP="004E0A51">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p>
    <w:p w14:paraId="0CE7D050" w14:textId="39B42691" w:rsidR="004E0A51" w:rsidRPr="004E0A51" w:rsidRDefault="004E0A51" w:rsidP="004E0A51">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r w:rsidRPr="004E0A51">
        <w:rPr>
          <w:rFonts w:ascii="Times New Roman" w:eastAsia="Times New Roman" w:hAnsi="Times New Roman" w:cs="Times New Roman"/>
          <w:b/>
          <w:bCs/>
          <w:color w:val="000000"/>
          <w:sz w:val="24"/>
          <w:szCs w:val="24"/>
        </w:rPr>
        <w:lastRenderedPageBreak/>
        <w:t>V</w:t>
      </w:r>
      <w:r w:rsidR="00AD5711">
        <w:rPr>
          <w:rFonts w:ascii="Times New Roman" w:eastAsia="Times New Roman" w:hAnsi="Times New Roman" w:cs="Times New Roman"/>
          <w:b/>
          <w:bCs/>
          <w:color w:val="000000"/>
          <w:sz w:val="24"/>
          <w:szCs w:val="24"/>
        </w:rPr>
        <w:t>I</w:t>
      </w:r>
      <w:r w:rsidRPr="004E0A51">
        <w:rPr>
          <w:rFonts w:ascii="Times New Roman" w:eastAsia="Times New Roman" w:hAnsi="Times New Roman" w:cs="Times New Roman"/>
          <w:b/>
          <w:bCs/>
          <w:color w:val="000000"/>
          <w:sz w:val="24"/>
          <w:szCs w:val="24"/>
        </w:rPr>
        <w:t xml:space="preserve"> SKYRIUS</w:t>
      </w:r>
    </w:p>
    <w:p w14:paraId="2FA29217" w14:textId="342F45C9" w:rsidR="004E0A51" w:rsidRDefault="004E0A51" w:rsidP="004E0A51">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r w:rsidRPr="004E0A51">
        <w:rPr>
          <w:rFonts w:ascii="Times New Roman" w:eastAsia="Times New Roman" w:hAnsi="Times New Roman" w:cs="Times New Roman"/>
          <w:b/>
          <w:bCs/>
          <w:color w:val="000000"/>
          <w:sz w:val="24"/>
          <w:szCs w:val="24"/>
        </w:rPr>
        <w:t>MASINIO SUSIBŪRIMO RENGINIAI</w:t>
      </w:r>
    </w:p>
    <w:p w14:paraId="503F0089" w14:textId="77777777" w:rsidR="004E0A51" w:rsidRDefault="004E0A51" w:rsidP="004E0A51">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p>
    <w:p w14:paraId="6D97A10F" w14:textId="35E34E22" w:rsidR="004E0A51" w:rsidRDefault="004E0A51" w:rsidP="004E0A51">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Į</w:t>
      </w:r>
      <w:r w:rsidRPr="004E0A51">
        <w:rPr>
          <w:rFonts w:ascii="Times New Roman" w:eastAsia="Times New Roman" w:hAnsi="Times New Roman" w:cs="Times New Roman"/>
          <w:color w:val="000000"/>
          <w:sz w:val="24"/>
          <w:szCs w:val="24"/>
        </w:rPr>
        <w:t>staigos</w:t>
      </w:r>
      <w:r>
        <w:rPr>
          <w:rFonts w:ascii="Times New Roman" w:eastAsia="Times New Roman" w:hAnsi="Times New Roman" w:cs="Times New Roman"/>
          <w:color w:val="000000"/>
          <w:sz w:val="24"/>
          <w:szCs w:val="24"/>
        </w:rPr>
        <w:t xml:space="preserve"> </w:t>
      </w:r>
      <w:r w:rsidRPr="004E0A51">
        <w:rPr>
          <w:rFonts w:ascii="Times New Roman" w:eastAsia="Times New Roman" w:hAnsi="Times New Roman" w:cs="Times New Roman"/>
          <w:color w:val="000000"/>
          <w:sz w:val="24"/>
          <w:szCs w:val="24"/>
        </w:rPr>
        <w:t>vadovas ar asmuo, atsakingas už renginio organizavimą (vakarą, susirinkimą, spektaklį, kino seansą, koncertą ir t. t.), privalo kruopščiai patikrinti patalpų gaisrinę būklę: evakuacijos kelius, ryšio priemones, evakuacinį bei avarinį apšvietimą, gaisrinę automatiką, pirmines gaisro gesinimo priemones. Pastebėtus trūkumus būtina pašalinti iki renginio pradžios.</w:t>
      </w:r>
    </w:p>
    <w:p w14:paraId="7C114C49" w14:textId="2CBD239A" w:rsidR="002B47EE" w:rsidRDefault="002B47EE" w:rsidP="004E0A51">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sidRPr="002B47EE">
        <w:rPr>
          <w:rFonts w:ascii="Times New Roman" w:eastAsia="Times New Roman" w:hAnsi="Times New Roman" w:cs="Times New Roman"/>
          <w:color w:val="000000"/>
          <w:sz w:val="24"/>
          <w:szCs w:val="24"/>
        </w:rPr>
        <w:t>Renginių metu turi budėti asmenys, supažindinti su gaisrinės saugos reikalavimais ir žmonių evakavimo kilus gaisrui tvarka. Budintis personalas privalo stebėti, kad renginio metu būtų laikomasi gaisrinės saugos reikalavimų.</w:t>
      </w:r>
    </w:p>
    <w:p w14:paraId="28C1129B" w14:textId="4789E69B" w:rsidR="002B47EE" w:rsidRDefault="002B47EE" w:rsidP="004E0A51">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sidRPr="002B47EE">
        <w:rPr>
          <w:rFonts w:ascii="Times New Roman" w:eastAsia="Times New Roman" w:hAnsi="Times New Roman" w:cs="Times New Roman"/>
          <w:color w:val="000000"/>
          <w:sz w:val="24"/>
          <w:szCs w:val="24"/>
        </w:rPr>
        <w:t>Renginių patalpose kėdės turi būti sujungtos į eiles arba pritvirtintos prie grindų. Praeigos, išeigos turi būti išdėstytos taip, kad nesikirstų žmonių srautai.</w:t>
      </w:r>
    </w:p>
    <w:p w14:paraId="63BE1A0E" w14:textId="39B22C6C" w:rsidR="002B47EE" w:rsidRDefault="002B47EE" w:rsidP="004E0A51">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sidRPr="002B47EE">
        <w:rPr>
          <w:rFonts w:ascii="Times New Roman" w:eastAsia="Times New Roman" w:hAnsi="Times New Roman" w:cs="Times New Roman"/>
          <w:color w:val="000000"/>
          <w:sz w:val="24"/>
          <w:szCs w:val="24"/>
        </w:rPr>
        <w:t>Masinių renginių patalpose draudžiama:</w:t>
      </w:r>
    </w:p>
    <w:p w14:paraId="6CE2B7A3" w14:textId="01D9326D" w:rsidR="002B47EE" w:rsidRDefault="002B47EE" w:rsidP="002B47EE">
      <w:pPr>
        <w:pStyle w:val="Sraopastraipa"/>
        <w:widowControl w:val="0"/>
        <w:shd w:val="clear" w:color="auto" w:fill="FFFFFF"/>
        <w:tabs>
          <w:tab w:val="left" w:pos="0"/>
          <w:tab w:val="left" w:pos="1134"/>
          <w:tab w:val="left" w:pos="1276"/>
        </w:tabs>
        <w:autoSpaceDE w:val="0"/>
        <w:autoSpaceDN w:val="0"/>
        <w:adjustRightInd w:val="0"/>
        <w:spacing w:after="0"/>
        <w:ind w:left="85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95.1 </w:t>
      </w:r>
      <w:r w:rsidR="002A73D4" w:rsidRPr="002A73D4">
        <w:rPr>
          <w:rFonts w:ascii="Times New Roman" w:eastAsia="Times New Roman" w:hAnsi="Times New Roman" w:cs="Times New Roman"/>
          <w:color w:val="000000"/>
          <w:sz w:val="24"/>
          <w:szCs w:val="24"/>
        </w:rPr>
        <w:t>siaurinti takus tarp kėdžių eilių ir pristatyti papildomas kėdes, fotelius, suolus;</w:t>
      </w:r>
    </w:p>
    <w:p w14:paraId="5FEB4B7F" w14:textId="58E12244" w:rsidR="002A73D4" w:rsidRDefault="002A73D4" w:rsidP="002B47EE">
      <w:pPr>
        <w:pStyle w:val="Sraopastraipa"/>
        <w:widowControl w:val="0"/>
        <w:shd w:val="clear" w:color="auto" w:fill="FFFFFF"/>
        <w:tabs>
          <w:tab w:val="left" w:pos="0"/>
          <w:tab w:val="left" w:pos="1134"/>
          <w:tab w:val="left" w:pos="1276"/>
        </w:tabs>
        <w:autoSpaceDE w:val="0"/>
        <w:autoSpaceDN w:val="0"/>
        <w:adjustRightInd w:val="0"/>
        <w:spacing w:after="0"/>
        <w:ind w:left="85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95.2 </w:t>
      </w:r>
      <w:r w:rsidRPr="002A73D4">
        <w:rPr>
          <w:rFonts w:ascii="Times New Roman" w:eastAsia="Times New Roman" w:hAnsi="Times New Roman" w:cs="Times New Roman"/>
          <w:color w:val="000000"/>
          <w:sz w:val="24"/>
          <w:szCs w:val="24"/>
        </w:rPr>
        <w:t>užrakinti duris ir uždaryti langines;</w:t>
      </w:r>
    </w:p>
    <w:p w14:paraId="3AC8BAF2" w14:textId="77ABD2F5" w:rsidR="002A73D4" w:rsidRDefault="002A73D4" w:rsidP="002B47EE">
      <w:pPr>
        <w:pStyle w:val="Sraopastraipa"/>
        <w:widowControl w:val="0"/>
        <w:shd w:val="clear" w:color="auto" w:fill="FFFFFF"/>
        <w:tabs>
          <w:tab w:val="left" w:pos="0"/>
          <w:tab w:val="left" w:pos="1134"/>
          <w:tab w:val="left" w:pos="1276"/>
        </w:tabs>
        <w:autoSpaceDE w:val="0"/>
        <w:autoSpaceDN w:val="0"/>
        <w:adjustRightInd w:val="0"/>
        <w:spacing w:after="0"/>
        <w:ind w:left="85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95.3 </w:t>
      </w:r>
      <w:r w:rsidRPr="002A73D4">
        <w:rPr>
          <w:rFonts w:ascii="Times New Roman" w:eastAsia="Times New Roman" w:hAnsi="Times New Roman" w:cs="Times New Roman"/>
          <w:color w:val="000000"/>
          <w:sz w:val="24"/>
          <w:szCs w:val="24"/>
        </w:rPr>
        <w:t>apipavidalinti sceną ypač degiomis ir labai degiomis medžiagomis;</w:t>
      </w:r>
    </w:p>
    <w:p w14:paraId="59CA7E99" w14:textId="6819BD11" w:rsidR="002A73D4" w:rsidRDefault="002A73D4" w:rsidP="002B47EE">
      <w:pPr>
        <w:pStyle w:val="Sraopastraipa"/>
        <w:widowControl w:val="0"/>
        <w:shd w:val="clear" w:color="auto" w:fill="FFFFFF"/>
        <w:tabs>
          <w:tab w:val="left" w:pos="0"/>
          <w:tab w:val="left" w:pos="1134"/>
          <w:tab w:val="left" w:pos="1276"/>
        </w:tabs>
        <w:autoSpaceDE w:val="0"/>
        <w:autoSpaceDN w:val="0"/>
        <w:adjustRightInd w:val="0"/>
        <w:spacing w:after="0"/>
        <w:ind w:left="85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95.4 </w:t>
      </w:r>
      <w:r w:rsidRPr="002A73D4">
        <w:rPr>
          <w:rFonts w:ascii="Times New Roman" w:eastAsia="Times New Roman" w:hAnsi="Times New Roman" w:cs="Times New Roman"/>
          <w:color w:val="000000"/>
          <w:sz w:val="24"/>
          <w:szCs w:val="24"/>
        </w:rPr>
        <w:t>įleisti į patalpas daugiau žmonių, negu numatyta technologinėje projekto dalyje;</w:t>
      </w:r>
    </w:p>
    <w:p w14:paraId="7C7BB099" w14:textId="6ED8E003" w:rsidR="002A73D4" w:rsidRDefault="002A73D4" w:rsidP="002B47EE">
      <w:pPr>
        <w:pStyle w:val="Sraopastraipa"/>
        <w:widowControl w:val="0"/>
        <w:shd w:val="clear" w:color="auto" w:fill="FFFFFF"/>
        <w:tabs>
          <w:tab w:val="left" w:pos="0"/>
          <w:tab w:val="left" w:pos="1134"/>
          <w:tab w:val="left" w:pos="1276"/>
        </w:tabs>
        <w:autoSpaceDE w:val="0"/>
        <w:autoSpaceDN w:val="0"/>
        <w:adjustRightInd w:val="0"/>
        <w:spacing w:after="0"/>
        <w:ind w:left="85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95.5 </w:t>
      </w:r>
      <w:r w:rsidRPr="002A73D4">
        <w:rPr>
          <w:rFonts w:ascii="Times New Roman" w:eastAsia="Times New Roman" w:hAnsi="Times New Roman" w:cs="Times New Roman"/>
          <w:color w:val="000000"/>
          <w:sz w:val="24"/>
          <w:szCs w:val="24"/>
        </w:rPr>
        <w:t>scenos apšvietimo ir kitiems efektams naudoti pavojingas chemines medžiagas ir preparatus.</w:t>
      </w:r>
    </w:p>
    <w:p w14:paraId="1D941DC4" w14:textId="76D6DD3B" w:rsidR="002A73D4" w:rsidRDefault="00AD60EE" w:rsidP="002A73D4">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sidRPr="00AD60EE">
        <w:rPr>
          <w:rFonts w:ascii="Times New Roman" w:eastAsia="Times New Roman" w:hAnsi="Times New Roman" w:cs="Times New Roman"/>
          <w:color w:val="000000"/>
          <w:sz w:val="24"/>
          <w:szCs w:val="24"/>
        </w:rPr>
        <w:t>Per rengiamas Kalėdų ir Naujųjų metų šventes eglė turi stovėti ant tvirto pagrindo, atokiai nuo durų ir netrukdyti išeiti iš patalpos. Eglės šakos turi būti per metrą nuo degių lubų ir sienų.</w:t>
      </w:r>
    </w:p>
    <w:p w14:paraId="041430CB" w14:textId="0721F70C" w:rsidR="00AD60EE" w:rsidRDefault="00AD60EE" w:rsidP="002A73D4">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sidRPr="00AD60EE">
        <w:rPr>
          <w:rFonts w:ascii="Times New Roman" w:eastAsia="Times New Roman" w:hAnsi="Times New Roman" w:cs="Times New Roman"/>
          <w:color w:val="000000"/>
          <w:sz w:val="24"/>
          <w:szCs w:val="24"/>
        </w:rPr>
        <w:t>Pastebėjus bent mažiausią eglės apšvietimo sutrikimą (įkaitusius laidus, dažnai perdegančias lemputes, kibirkštis ir pan.), apšvietimą būtina išjungti.</w:t>
      </w:r>
    </w:p>
    <w:p w14:paraId="0EFA36C4" w14:textId="2CD735D9" w:rsidR="00AD60EE" w:rsidRDefault="00AD60EE" w:rsidP="002A73D4">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sidRPr="00AD60EE">
        <w:rPr>
          <w:rFonts w:ascii="Times New Roman" w:eastAsia="Times New Roman" w:hAnsi="Times New Roman" w:cs="Times New Roman"/>
          <w:color w:val="000000"/>
          <w:sz w:val="24"/>
          <w:szCs w:val="24"/>
        </w:rPr>
        <w:t xml:space="preserve">Draudžiama egles puošti žvakutėmis ir </w:t>
      </w:r>
      <w:proofErr w:type="spellStart"/>
      <w:r w:rsidRPr="00AD60EE">
        <w:rPr>
          <w:rFonts w:ascii="Times New Roman" w:eastAsia="Times New Roman" w:hAnsi="Times New Roman" w:cs="Times New Roman"/>
          <w:color w:val="000000"/>
          <w:sz w:val="24"/>
          <w:szCs w:val="24"/>
        </w:rPr>
        <w:t>bengališkosiomis</w:t>
      </w:r>
      <w:proofErr w:type="spellEnd"/>
      <w:r w:rsidRPr="00AD60EE">
        <w:rPr>
          <w:rFonts w:ascii="Times New Roman" w:eastAsia="Times New Roman" w:hAnsi="Times New Roman" w:cs="Times New Roman"/>
          <w:color w:val="000000"/>
          <w:sz w:val="24"/>
          <w:szCs w:val="24"/>
        </w:rPr>
        <w:t xml:space="preserve"> ugnimis.</w:t>
      </w:r>
    </w:p>
    <w:p w14:paraId="54B5C8F0" w14:textId="21D909E8" w:rsidR="00AD60EE" w:rsidRPr="004E0A51" w:rsidRDefault="00AD60EE" w:rsidP="002A73D4">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sidRPr="00AD60EE">
        <w:rPr>
          <w:rFonts w:ascii="Times New Roman" w:eastAsia="Times New Roman" w:hAnsi="Times New Roman" w:cs="Times New Roman"/>
          <w:color w:val="000000"/>
          <w:sz w:val="24"/>
          <w:szCs w:val="24"/>
        </w:rPr>
        <w:t>Atrakcionams, pramoginiams ir kitiems masiniams renginiams bei religinėms apeigoms skirtų palapinių, namelių ir kitų statinių parinkimo vieta turi būti suderinta su Priešgaisrinės apsaugos ir gelbėjimo departamento struktūriniu padaliniu.</w:t>
      </w:r>
    </w:p>
    <w:p w14:paraId="33DF230C" w14:textId="77777777" w:rsidR="004E0A51" w:rsidRDefault="004E0A51" w:rsidP="00951186">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p>
    <w:p w14:paraId="6B1F871D" w14:textId="55652683" w:rsidR="00134DF4" w:rsidRDefault="00134DF4" w:rsidP="00951186">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V</w:t>
      </w:r>
      <w:r w:rsidR="0011163C">
        <w:rPr>
          <w:rFonts w:ascii="Times New Roman" w:eastAsia="Times New Roman" w:hAnsi="Times New Roman" w:cs="Times New Roman"/>
          <w:b/>
          <w:bCs/>
          <w:color w:val="000000"/>
          <w:sz w:val="24"/>
          <w:szCs w:val="24"/>
        </w:rPr>
        <w:t>I</w:t>
      </w:r>
      <w:r w:rsidR="006A6CDB">
        <w:rPr>
          <w:rFonts w:ascii="Times New Roman" w:eastAsia="Times New Roman" w:hAnsi="Times New Roman" w:cs="Times New Roman"/>
          <w:b/>
          <w:bCs/>
          <w:color w:val="000000"/>
          <w:sz w:val="24"/>
          <w:szCs w:val="24"/>
        </w:rPr>
        <w:t>I</w:t>
      </w:r>
      <w:r>
        <w:rPr>
          <w:rFonts w:ascii="Times New Roman" w:eastAsia="Times New Roman" w:hAnsi="Times New Roman" w:cs="Times New Roman"/>
          <w:b/>
          <w:bCs/>
          <w:color w:val="000000"/>
          <w:sz w:val="24"/>
          <w:szCs w:val="24"/>
        </w:rPr>
        <w:t xml:space="preserve"> SKYRIUS </w:t>
      </w:r>
    </w:p>
    <w:p w14:paraId="338F45EB" w14:textId="77777777" w:rsidR="00EC0713" w:rsidRDefault="00EC0713" w:rsidP="00951186">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r w:rsidRPr="00130964">
        <w:rPr>
          <w:rFonts w:ascii="Times New Roman" w:eastAsia="Times New Roman" w:hAnsi="Times New Roman" w:cs="Times New Roman"/>
          <w:b/>
          <w:bCs/>
          <w:color w:val="000000"/>
          <w:sz w:val="24"/>
          <w:szCs w:val="24"/>
        </w:rPr>
        <w:t>GAISRINĖS SAUGOS PRIEMONĖS IR ĮRANGA</w:t>
      </w:r>
    </w:p>
    <w:p w14:paraId="1A7A0EE2" w14:textId="77777777" w:rsidR="00134DF4" w:rsidRDefault="00134DF4" w:rsidP="00951186">
      <w:pPr>
        <w:widowControl w:val="0"/>
        <w:shd w:val="clear" w:color="auto" w:fill="FFFFFF"/>
        <w:tabs>
          <w:tab w:val="left" w:pos="0"/>
          <w:tab w:val="left" w:pos="1134"/>
          <w:tab w:val="left" w:pos="1276"/>
        </w:tabs>
        <w:autoSpaceDE w:val="0"/>
        <w:autoSpaceDN w:val="0"/>
        <w:adjustRightInd w:val="0"/>
        <w:spacing w:after="0"/>
        <w:ind w:firstLine="851"/>
        <w:jc w:val="center"/>
        <w:outlineLvl w:val="0"/>
        <w:rPr>
          <w:rFonts w:ascii="Times New Roman" w:eastAsia="Times New Roman" w:hAnsi="Times New Roman" w:cs="Times New Roman"/>
          <w:b/>
          <w:bCs/>
          <w:color w:val="000000"/>
          <w:sz w:val="24"/>
          <w:szCs w:val="24"/>
        </w:rPr>
      </w:pPr>
    </w:p>
    <w:p w14:paraId="5D671294" w14:textId="23BA6553" w:rsidR="00741CBD" w:rsidRDefault="00741CBD" w:rsidP="00741CBD">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41CBD">
        <w:rPr>
          <w:rFonts w:ascii="Times New Roman" w:eastAsia="Times New Roman" w:hAnsi="Times New Roman" w:cs="Times New Roman"/>
          <w:color w:val="000000"/>
          <w:sz w:val="24"/>
          <w:szCs w:val="24"/>
        </w:rPr>
        <w:t>Gaisrinės saugos sistemos ir gaisrinės automatikos įrenginiai, mažinantys grėsmę žmonėms ir jų turtui, skirti gaisrui aptikti, pranešti apie jį, gesinti, dūmams ir šilumai šalinti ar kelioms šioms funkcijoms vykdyti (toliau – aktyviosios gaisrinės saugos priemonės), turi būti techniškai tvarkingi ir veikiantys.</w:t>
      </w:r>
    </w:p>
    <w:p w14:paraId="365F93C3" w14:textId="7194D8D4" w:rsidR="00741CBD" w:rsidRDefault="0075589B" w:rsidP="00741CBD">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75589B">
        <w:rPr>
          <w:rFonts w:ascii="Times New Roman" w:eastAsia="Times New Roman" w:hAnsi="Times New Roman" w:cs="Times New Roman"/>
          <w:color w:val="000000"/>
          <w:sz w:val="24"/>
          <w:szCs w:val="24"/>
        </w:rPr>
        <w:t>Statinių savininkai, valdytojai ar naudotojai privalo organizuoti ir (ar) atlikti aktyviųjų gaisrinės saugos priemonių techninę priežiūrą ir bandymus, o jų rezultatus įforminti raštu.</w:t>
      </w:r>
    </w:p>
    <w:p w14:paraId="58512613" w14:textId="4D36D0A5" w:rsidR="0075589B" w:rsidRPr="00741CBD" w:rsidRDefault="00226BF9" w:rsidP="00741CBD">
      <w:pPr>
        <w:pStyle w:val="Sraopastraipa"/>
        <w:widowControl w:val="0"/>
        <w:numPr>
          <w:ilvl w:val="0"/>
          <w:numId w:val="21"/>
        </w:numPr>
        <w:shd w:val="clear" w:color="auto" w:fill="FFFFFF"/>
        <w:tabs>
          <w:tab w:val="left" w:pos="0"/>
          <w:tab w:val="left" w:pos="1134"/>
          <w:tab w:val="left" w:pos="1276"/>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226BF9">
        <w:rPr>
          <w:rFonts w:ascii="Times New Roman" w:eastAsia="Times New Roman" w:hAnsi="Times New Roman" w:cs="Times New Roman"/>
          <w:color w:val="000000"/>
          <w:sz w:val="24"/>
          <w:szCs w:val="24"/>
        </w:rPr>
        <w:t>Objekte esanti gaisrų gesinimo technika (gaisriniai automobiliai, motoriniai siurbliai) ir gaisrinė įranga, pirminės gaisrų gesinimo priemonės turi būti prižiūrimos ir nuolat parengtos darbui.</w:t>
      </w:r>
    </w:p>
    <w:p w14:paraId="5799A4A7" w14:textId="77777777" w:rsidR="00EC0713" w:rsidRPr="00EC0713" w:rsidRDefault="003C2B50" w:rsidP="00951186">
      <w:pPr>
        <w:widowControl w:val="0"/>
        <w:numPr>
          <w:ilvl w:val="0"/>
          <w:numId w:val="21"/>
        </w:numPr>
        <w:shd w:val="clear" w:color="auto" w:fill="FFFFFF"/>
        <w:tabs>
          <w:tab w:val="left" w:pos="0"/>
          <w:tab w:val="left" w:pos="1134"/>
          <w:tab w:val="left" w:pos="1560"/>
          <w:tab w:val="left" w:pos="1701"/>
          <w:tab w:val="left" w:pos="1843"/>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Progimnazijoje</w:t>
      </w:r>
      <w:r w:rsidR="00EC0713" w:rsidRPr="00EC0713">
        <w:rPr>
          <w:rFonts w:ascii="Times New Roman" w:eastAsia="Times New Roman" w:hAnsi="Times New Roman" w:cs="Times New Roman"/>
          <w:sz w:val="24"/>
          <w:szCs w:val="24"/>
        </w:rPr>
        <w:t xml:space="preserve"> yra naudojamos sekančios gaisrinės saugos priemonės:</w:t>
      </w:r>
    </w:p>
    <w:p w14:paraId="3C4E8F7B" w14:textId="77777777" w:rsidR="00EC0713" w:rsidRPr="00526A73" w:rsidRDefault="00EC0713" w:rsidP="003C2B50">
      <w:pPr>
        <w:widowControl w:val="0"/>
        <w:numPr>
          <w:ilvl w:val="1"/>
          <w:numId w:val="21"/>
        </w:numPr>
        <w:shd w:val="clear" w:color="auto" w:fill="FFFFFF"/>
        <w:tabs>
          <w:tab w:val="left" w:pos="0"/>
          <w:tab w:val="left" w:pos="1134"/>
          <w:tab w:val="left" w:pos="1560"/>
          <w:tab w:val="left" w:pos="1701"/>
          <w:tab w:val="left" w:pos="1843"/>
          <w:tab w:val="left" w:pos="2268"/>
        </w:tabs>
        <w:autoSpaceDE w:val="0"/>
        <w:autoSpaceDN w:val="0"/>
        <w:adjustRightInd w:val="0"/>
        <w:spacing w:before="120" w:after="0"/>
        <w:ind w:left="1134" w:hanging="283"/>
        <w:jc w:val="both"/>
        <w:outlineLvl w:val="0"/>
        <w:rPr>
          <w:rFonts w:ascii="Times New Roman" w:eastAsia="Times New Roman" w:hAnsi="Times New Roman" w:cs="Times New Roman"/>
          <w:color w:val="000000"/>
          <w:sz w:val="24"/>
          <w:szCs w:val="24"/>
        </w:rPr>
      </w:pPr>
      <w:r w:rsidRPr="00526A73">
        <w:rPr>
          <w:rFonts w:ascii="Times New Roman" w:eastAsia="Times New Roman" w:hAnsi="Times New Roman" w:cs="Times New Roman"/>
          <w:b/>
          <w:color w:val="000000"/>
          <w:sz w:val="24"/>
          <w:szCs w:val="24"/>
        </w:rPr>
        <w:t>Gaisro signalizacijos mygtukas</w:t>
      </w:r>
      <w:r w:rsidRPr="00526A73">
        <w:rPr>
          <w:rFonts w:ascii="Times New Roman" w:eastAsia="Times New Roman" w:hAnsi="Times New Roman" w:cs="Times New Roman"/>
          <w:noProof/>
          <w:color w:val="000000"/>
          <w:sz w:val="24"/>
          <w:szCs w:val="24"/>
          <w:lang w:eastAsia="lt-LT"/>
        </w:rPr>
        <w:drawing>
          <wp:inline distT="0" distB="0" distL="0" distR="0" wp14:anchorId="185D7AB3" wp14:editId="5538E025">
            <wp:extent cx="790575" cy="608965"/>
            <wp:effectExtent l="0" t="0" r="9525" b="635"/>
            <wp:docPr id="75" name="Paveikslėlis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0575" cy="608965"/>
                    </a:xfrm>
                    <a:prstGeom prst="rect">
                      <a:avLst/>
                    </a:prstGeom>
                    <a:noFill/>
                  </pic:spPr>
                </pic:pic>
              </a:graphicData>
            </a:graphic>
          </wp:inline>
        </w:drawing>
      </w:r>
      <w:r w:rsidRPr="00526A73">
        <w:rPr>
          <w:rFonts w:ascii="Times New Roman" w:eastAsia="Times New Roman" w:hAnsi="Times New Roman" w:cs="Times New Roman"/>
          <w:color w:val="000000"/>
          <w:sz w:val="24"/>
          <w:szCs w:val="24"/>
        </w:rPr>
        <w:t>, kuris pažymėtas ženklu</w:t>
      </w:r>
      <w:r w:rsidRPr="00526A73">
        <w:rPr>
          <w:rFonts w:ascii="Times New Roman" w:eastAsia="Times New Roman" w:hAnsi="Times New Roman" w:cs="Times New Roman"/>
          <w:noProof/>
          <w:color w:val="000000"/>
          <w:sz w:val="24"/>
          <w:szCs w:val="24"/>
          <w:lang w:eastAsia="lt-LT"/>
        </w:rPr>
        <w:drawing>
          <wp:inline distT="0" distB="0" distL="0" distR="0" wp14:anchorId="01FBD159" wp14:editId="349AF802">
            <wp:extent cx="619125" cy="619125"/>
            <wp:effectExtent l="0" t="0" r="9525" b="9525"/>
            <wp:docPr id="76" name="Paveikslėlis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pic:spPr>
                </pic:pic>
              </a:graphicData>
            </a:graphic>
          </wp:inline>
        </w:drawing>
      </w:r>
      <w:r w:rsidRPr="00526A73">
        <w:rPr>
          <w:rFonts w:ascii="Times New Roman" w:eastAsia="Times New Roman" w:hAnsi="Times New Roman" w:cs="Times New Roman"/>
          <w:color w:val="000000"/>
          <w:sz w:val="24"/>
          <w:szCs w:val="24"/>
        </w:rPr>
        <w:t>.</w:t>
      </w:r>
    </w:p>
    <w:p w14:paraId="2CE34258" w14:textId="77777777" w:rsidR="00EC0713" w:rsidRPr="00526A73" w:rsidRDefault="00EC0713" w:rsidP="00951186">
      <w:pPr>
        <w:widowControl w:val="0"/>
        <w:numPr>
          <w:ilvl w:val="2"/>
          <w:numId w:val="21"/>
        </w:numPr>
        <w:shd w:val="clear" w:color="auto" w:fill="FFFFFF"/>
        <w:tabs>
          <w:tab w:val="left" w:pos="0"/>
          <w:tab w:val="left" w:pos="1134"/>
          <w:tab w:val="left" w:pos="1560"/>
          <w:tab w:val="left" w:pos="1701"/>
          <w:tab w:val="left" w:pos="1843"/>
          <w:tab w:val="left" w:pos="2268"/>
        </w:tabs>
        <w:autoSpaceDE w:val="0"/>
        <w:autoSpaceDN w:val="0"/>
        <w:adjustRightInd w:val="0"/>
        <w:spacing w:before="120" w:after="0"/>
        <w:ind w:left="0" w:firstLine="851"/>
        <w:jc w:val="both"/>
        <w:outlineLvl w:val="0"/>
        <w:rPr>
          <w:rFonts w:ascii="Times New Roman" w:eastAsia="Times New Roman" w:hAnsi="Times New Roman" w:cs="Times New Roman"/>
          <w:color w:val="000000"/>
          <w:sz w:val="24"/>
          <w:szCs w:val="24"/>
        </w:rPr>
      </w:pPr>
      <w:r w:rsidRPr="00526A73">
        <w:rPr>
          <w:rFonts w:ascii="Times New Roman" w:eastAsia="Times New Roman" w:hAnsi="Times New Roman" w:cs="Times New Roman"/>
          <w:color w:val="000000"/>
          <w:sz w:val="24"/>
          <w:szCs w:val="24"/>
        </w:rPr>
        <w:t>gaisrinės automatikos įrenginiai turi būti techniškai tvarkingi ir veikiantys;</w:t>
      </w:r>
    </w:p>
    <w:p w14:paraId="2574E996" w14:textId="77777777" w:rsidR="00EC0713" w:rsidRPr="00526A73" w:rsidRDefault="00B85CA1" w:rsidP="00951186">
      <w:pPr>
        <w:widowControl w:val="0"/>
        <w:numPr>
          <w:ilvl w:val="1"/>
          <w:numId w:val="21"/>
        </w:numPr>
        <w:shd w:val="clear" w:color="auto" w:fill="FFFFFF"/>
        <w:tabs>
          <w:tab w:val="left" w:pos="0"/>
          <w:tab w:val="left" w:pos="1134"/>
          <w:tab w:val="left" w:pos="1560"/>
          <w:tab w:val="left" w:pos="1701"/>
          <w:tab w:val="left" w:pos="1843"/>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lastRenderedPageBreak/>
        <w:t xml:space="preserve"> </w:t>
      </w:r>
      <w:r w:rsidR="00EC0713" w:rsidRPr="00526A73">
        <w:rPr>
          <w:rFonts w:ascii="Times New Roman" w:eastAsia="Times New Roman" w:hAnsi="Times New Roman" w:cs="Times New Roman"/>
          <w:b/>
          <w:sz w:val="24"/>
          <w:szCs w:val="24"/>
        </w:rPr>
        <w:t>Gesintuvai</w:t>
      </w:r>
      <w:r w:rsidR="00130964" w:rsidRPr="00526A73">
        <w:rPr>
          <w:rFonts w:ascii="Times New Roman" w:eastAsia="Times New Roman" w:hAnsi="Times New Roman" w:cs="Times New Roman"/>
          <w:sz w:val="24"/>
          <w:szCs w:val="24"/>
        </w:rPr>
        <w:t xml:space="preserve"> </w:t>
      </w:r>
      <w:r w:rsidR="00EC0713" w:rsidRPr="00526A73">
        <w:rPr>
          <w:rFonts w:ascii="Times New Roman" w:eastAsia="Times New Roman" w:hAnsi="Times New Roman" w:cs="Times New Roman"/>
          <w:noProof/>
          <w:sz w:val="24"/>
          <w:szCs w:val="24"/>
          <w:lang w:eastAsia="lt-LT"/>
        </w:rPr>
        <w:drawing>
          <wp:inline distT="0" distB="0" distL="0" distR="0" wp14:anchorId="382932CE" wp14:editId="1F8EDDA8">
            <wp:extent cx="531495" cy="832485"/>
            <wp:effectExtent l="0" t="0" r="1905" b="5715"/>
            <wp:docPr id="77" name="Paveikslėlis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495" cy="832485"/>
                    </a:xfrm>
                    <a:prstGeom prst="rect">
                      <a:avLst/>
                    </a:prstGeom>
                    <a:noFill/>
                  </pic:spPr>
                </pic:pic>
              </a:graphicData>
            </a:graphic>
          </wp:inline>
        </w:drawing>
      </w:r>
      <w:r w:rsidRPr="00526A73">
        <w:rPr>
          <w:rFonts w:ascii="Times New Roman" w:eastAsia="Times New Roman" w:hAnsi="Times New Roman" w:cs="Times New Roman"/>
          <w:sz w:val="24"/>
          <w:szCs w:val="24"/>
        </w:rPr>
        <w:t xml:space="preserve">, kurie pažymėti  ženklu </w:t>
      </w:r>
      <w:r w:rsidR="00EC0713" w:rsidRPr="00526A73">
        <w:rPr>
          <w:rFonts w:ascii="Times New Roman" w:eastAsia="Times New Roman" w:hAnsi="Times New Roman" w:cs="Times New Roman"/>
          <w:sz w:val="24"/>
          <w:szCs w:val="24"/>
        </w:rPr>
        <w:t xml:space="preserve"> </w:t>
      </w:r>
      <w:r w:rsidR="00EC0713" w:rsidRPr="00526A73">
        <w:rPr>
          <w:rFonts w:ascii="Times New Roman" w:eastAsia="Times New Roman" w:hAnsi="Times New Roman" w:cs="Times New Roman"/>
          <w:noProof/>
          <w:sz w:val="24"/>
          <w:szCs w:val="24"/>
          <w:lang w:eastAsia="lt-LT"/>
        </w:rPr>
        <w:drawing>
          <wp:inline distT="0" distB="0" distL="0" distR="0" wp14:anchorId="46DA412F" wp14:editId="3E038908">
            <wp:extent cx="590550" cy="590550"/>
            <wp:effectExtent l="0" t="0" r="0" b="0"/>
            <wp:docPr id="78" name="Paveikslėlis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inline>
        </w:drawing>
      </w:r>
      <w:r w:rsidR="00EC0713" w:rsidRPr="00526A73">
        <w:rPr>
          <w:rFonts w:ascii="Times New Roman" w:eastAsia="Times New Roman" w:hAnsi="Times New Roman" w:cs="Times New Roman"/>
          <w:sz w:val="24"/>
          <w:szCs w:val="24"/>
        </w:rPr>
        <w:t xml:space="preserve">   .</w:t>
      </w:r>
    </w:p>
    <w:p w14:paraId="1131DB23" w14:textId="77777777" w:rsidR="00EC0713" w:rsidRPr="00526A73" w:rsidRDefault="00EC0713" w:rsidP="00951186">
      <w:pPr>
        <w:widowControl w:val="0"/>
        <w:numPr>
          <w:ilvl w:val="2"/>
          <w:numId w:val="21"/>
        </w:numPr>
        <w:shd w:val="clear" w:color="auto" w:fill="FFFFFF"/>
        <w:tabs>
          <w:tab w:val="left" w:pos="0"/>
          <w:tab w:val="left" w:pos="1134"/>
          <w:tab w:val="left" w:pos="1560"/>
          <w:tab w:val="left" w:pos="1701"/>
          <w:tab w:val="left" w:pos="1843"/>
          <w:tab w:val="left" w:pos="2268"/>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šie užrašai turi būti gerai matomi, įrengti 2-2,5</w:t>
      </w:r>
      <w:r w:rsidR="003C2B50">
        <w:rPr>
          <w:rFonts w:ascii="Times New Roman" w:eastAsia="Times New Roman" w:hAnsi="Times New Roman" w:cs="Times New Roman"/>
          <w:sz w:val="24"/>
          <w:szCs w:val="24"/>
        </w:rPr>
        <w:t xml:space="preserve"> m</w:t>
      </w:r>
      <w:r w:rsidRPr="00526A73">
        <w:rPr>
          <w:rFonts w:ascii="Times New Roman" w:eastAsia="Times New Roman" w:hAnsi="Times New Roman" w:cs="Times New Roman"/>
          <w:sz w:val="24"/>
          <w:szCs w:val="24"/>
        </w:rPr>
        <w:t xml:space="preserve"> aukštyje nuo grindų ar žemės paviršiaus;</w:t>
      </w:r>
    </w:p>
    <w:p w14:paraId="40B097AB" w14:textId="77777777" w:rsidR="00EC0713" w:rsidRPr="00EC0713" w:rsidRDefault="00EC0713" w:rsidP="00951186">
      <w:pPr>
        <w:widowControl w:val="0"/>
        <w:numPr>
          <w:ilvl w:val="2"/>
          <w:numId w:val="21"/>
        </w:numPr>
        <w:shd w:val="clear" w:color="auto" w:fill="FFFFFF"/>
        <w:tabs>
          <w:tab w:val="left" w:pos="0"/>
          <w:tab w:val="left" w:pos="1134"/>
          <w:tab w:val="left" w:pos="1560"/>
          <w:tab w:val="left" w:pos="1701"/>
          <w:tab w:val="left" w:pos="1843"/>
          <w:tab w:val="left" w:pos="2268"/>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 xml:space="preserve"> gesintuvai turi būti laikomi lengvai prieinamose vietose, apsaugoti nuo tiesioginio saulės poveikio ir laikomi ne arčiau kaip per 1</w:t>
      </w:r>
      <w:r w:rsidR="003C2B50">
        <w:rPr>
          <w:rFonts w:ascii="Times New Roman" w:eastAsia="Times New Roman" w:hAnsi="Times New Roman" w:cs="Times New Roman"/>
          <w:sz w:val="24"/>
          <w:szCs w:val="24"/>
        </w:rPr>
        <w:t xml:space="preserve"> m</w:t>
      </w:r>
      <w:r w:rsidRPr="00EC0713">
        <w:rPr>
          <w:rFonts w:ascii="Times New Roman" w:eastAsia="Times New Roman" w:hAnsi="Times New Roman" w:cs="Times New Roman"/>
          <w:sz w:val="24"/>
          <w:szCs w:val="24"/>
        </w:rPr>
        <w:t xml:space="preserve"> nuo šildymo prietaisų;</w:t>
      </w:r>
    </w:p>
    <w:p w14:paraId="51B75FAD" w14:textId="77777777" w:rsidR="00EC0713" w:rsidRPr="00EC0713" w:rsidRDefault="00EC0713" w:rsidP="00951186">
      <w:pPr>
        <w:widowControl w:val="0"/>
        <w:numPr>
          <w:ilvl w:val="2"/>
          <w:numId w:val="21"/>
        </w:numPr>
        <w:shd w:val="clear" w:color="auto" w:fill="FFFFFF"/>
        <w:tabs>
          <w:tab w:val="left" w:pos="0"/>
          <w:tab w:val="left" w:pos="1134"/>
          <w:tab w:val="left" w:pos="1560"/>
          <w:tab w:val="left" w:pos="1701"/>
          <w:tab w:val="left" w:pos="1843"/>
          <w:tab w:val="left" w:pos="2268"/>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 xml:space="preserve"> gesintuvai turi būti kabinami ne aukščiau kaip 1,5</w:t>
      </w:r>
      <w:r w:rsidR="003C2B50">
        <w:rPr>
          <w:rFonts w:ascii="Times New Roman" w:eastAsia="Times New Roman" w:hAnsi="Times New Roman" w:cs="Times New Roman"/>
          <w:sz w:val="24"/>
          <w:szCs w:val="24"/>
        </w:rPr>
        <w:t xml:space="preserve"> </w:t>
      </w:r>
      <w:r w:rsidRPr="00EC0713">
        <w:rPr>
          <w:rFonts w:ascii="Times New Roman" w:eastAsia="Times New Roman" w:hAnsi="Times New Roman" w:cs="Times New Roman"/>
          <w:sz w:val="24"/>
          <w:szCs w:val="24"/>
        </w:rPr>
        <w:t>m nuo grind</w:t>
      </w:r>
      <w:r w:rsidR="003C2B50">
        <w:rPr>
          <w:rFonts w:ascii="Times New Roman" w:eastAsia="Times New Roman" w:hAnsi="Times New Roman" w:cs="Times New Roman"/>
          <w:sz w:val="24"/>
          <w:szCs w:val="24"/>
        </w:rPr>
        <w:t>ų iki gesintuvo apačios ir taip</w:t>
      </w:r>
      <w:r w:rsidRPr="00EC0713">
        <w:rPr>
          <w:rFonts w:ascii="Times New Roman" w:eastAsia="Times New Roman" w:hAnsi="Times New Roman" w:cs="Times New Roman"/>
          <w:sz w:val="24"/>
          <w:szCs w:val="24"/>
        </w:rPr>
        <w:t>, kad atidarytos patalpos durys netrukdytų j</w:t>
      </w:r>
      <w:r w:rsidR="007240DE">
        <w:rPr>
          <w:rFonts w:ascii="Times New Roman" w:eastAsia="Times New Roman" w:hAnsi="Times New Roman" w:cs="Times New Roman"/>
          <w:sz w:val="24"/>
          <w:szCs w:val="24"/>
        </w:rPr>
        <w:t>ų</w:t>
      </w:r>
      <w:r w:rsidRPr="00EC0713">
        <w:rPr>
          <w:rFonts w:ascii="Times New Roman" w:eastAsia="Times New Roman" w:hAnsi="Times New Roman" w:cs="Times New Roman"/>
          <w:sz w:val="24"/>
          <w:szCs w:val="24"/>
        </w:rPr>
        <w:t xml:space="preserve"> paimti;</w:t>
      </w:r>
    </w:p>
    <w:p w14:paraId="02DE408D" w14:textId="77777777" w:rsidR="00EC0713" w:rsidRPr="00EC0713" w:rsidRDefault="00EC0713" w:rsidP="00951186">
      <w:pPr>
        <w:widowControl w:val="0"/>
        <w:numPr>
          <w:ilvl w:val="2"/>
          <w:numId w:val="21"/>
        </w:numPr>
        <w:shd w:val="clear" w:color="auto" w:fill="FFFFFF"/>
        <w:tabs>
          <w:tab w:val="left" w:pos="0"/>
          <w:tab w:val="left" w:pos="1134"/>
          <w:tab w:val="left" w:pos="1560"/>
          <w:tab w:val="left" w:pos="1701"/>
          <w:tab w:val="left" w:pos="1843"/>
          <w:tab w:val="left" w:pos="2268"/>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 xml:space="preserve"> gesintuvuose esančių medžiagų kokybė turi būti tikrinama ne rečiau kaip 1 kartą per metus;</w:t>
      </w:r>
    </w:p>
    <w:p w14:paraId="235F0664" w14:textId="77777777" w:rsidR="00EC0713" w:rsidRPr="00EC0713" w:rsidRDefault="00EC0713" w:rsidP="00951186">
      <w:pPr>
        <w:widowControl w:val="0"/>
        <w:numPr>
          <w:ilvl w:val="2"/>
          <w:numId w:val="21"/>
        </w:numPr>
        <w:shd w:val="clear" w:color="auto" w:fill="FFFFFF"/>
        <w:tabs>
          <w:tab w:val="left" w:pos="0"/>
          <w:tab w:val="left" w:pos="1134"/>
          <w:tab w:val="left" w:pos="1560"/>
          <w:tab w:val="left" w:pos="1701"/>
          <w:tab w:val="left" w:pos="1843"/>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gesintuvų, kitos gaisrinės įrangos paleidimo įtaisai turi būti užplombuoti;</w:t>
      </w:r>
    </w:p>
    <w:p w14:paraId="0F84E168" w14:textId="77777777" w:rsidR="00EC0713" w:rsidRPr="00526A73" w:rsidRDefault="00EC0713" w:rsidP="00951186">
      <w:pPr>
        <w:widowControl w:val="0"/>
        <w:numPr>
          <w:ilvl w:val="2"/>
          <w:numId w:val="21"/>
        </w:numPr>
        <w:shd w:val="clear" w:color="auto" w:fill="FFFFFF"/>
        <w:tabs>
          <w:tab w:val="left" w:pos="0"/>
          <w:tab w:val="left" w:pos="1134"/>
          <w:tab w:val="left" w:pos="1560"/>
          <w:tab w:val="left" w:pos="1701"/>
          <w:tab w:val="left" w:pos="1843"/>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gesintuvai, esantys lauke arba nešildomose patalpose ir neskirti eksploatuoti žemai temperatūrai, šalčių metu turi būti pernešami į šildomas patalpas. Gesintuvo vietoje turi būti paliekamas ženklas </w:t>
      </w:r>
      <w:r w:rsidRPr="00526A73">
        <w:rPr>
          <w:rFonts w:ascii="Times New Roman" w:eastAsia="Times New Roman" w:hAnsi="Times New Roman" w:cs="Times New Roman"/>
          <w:noProof/>
          <w:sz w:val="24"/>
          <w:szCs w:val="24"/>
          <w:lang w:eastAsia="lt-LT"/>
        </w:rPr>
        <w:drawing>
          <wp:inline distT="0" distB="0" distL="0" distR="0" wp14:anchorId="28ACD365" wp14:editId="09369B38">
            <wp:extent cx="590550" cy="590550"/>
            <wp:effectExtent l="0" t="0" r="0" b="0"/>
            <wp:docPr id="79" name="Paveikslėli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pic:spPr>
                </pic:pic>
              </a:graphicData>
            </a:graphic>
          </wp:inline>
        </w:drawing>
      </w:r>
      <w:r w:rsidRPr="00526A73">
        <w:rPr>
          <w:rFonts w:ascii="Times New Roman" w:eastAsia="Times New Roman" w:hAnsi="Times New Roman" w:cs="Times New Roman"/>
          <w:sz w:val="24"/>
          <w:szCs w:val="24"/>
        </w:rPr>
        <w:t xml:space="preserve"> ir aiškiai nurodoma jų laikymo vieta.</w:t>
      </w:r>
    </w:p>
    <w:p w14:paraId="77C80A4D" w14:textId="77777777" w:rsidR="00B85CA1" w:rsidRPr="00526A73" w:rsidRDefault="00B85CA1" w:rsidP="00951186">
      <w:pPr>
        <w:widowControl w:val="0"/>
        <w:shd w:val="clear" w:color="auto" w:fill="FFFFFF"/>
        <w:tabs>
          <w:tab w:val="left" w:pos="0"/>
          <w:tab w:val="left" w:pos="1134"/>
          <w:tab w:val="left" w:pos="1560"/>
          <w:tab w:val="left" w:pos="1701"/>
          <w:tab w:val="left" w:pos="1843"/>
        </w:tabs>
        <w:autoSpaceDE w:val="0"/>
        <w:autoSpaceDN w:val="0"/>
        <w:adjustRightInd w:val="0"/>
        <w:spacing w:after="0"/>
        <w:ind w:firstLine="851"/>
        <w:jc w:val="both"/>
        <w:outlineLvl w:val="0"/>
        <w:rPr>
          <w:rFonts w:ascii="Times New Roman" w:eastAsia="Times New Roman" w:hAnsi="Times New Roman" w:cs="Times New Roman"/>
          <w:color w:val="000000"/>
          <w:sz w:val="24"/>
          <w:szCs w:val="24"/>
        </w:rPr>
      </w:pPr>
      <w:r w:rsidRPr="00526A73">
        <w:rPr>
          <w:rFonts w:ascii="Times New Roman" w:eastAsia="Times New Roman" w:hAnsi="Times New Roman" w:cs="Times New Roman"/>
          <w:color w:val="000000"/>
          <w:sz w:val="24"/>
          <w:szCs w:val="24"/>
        </w:rPr>
        <w:t xml:space="preserve">92.5 Aktyviosios gaisrinės saugos priemonės (gaisrinės saugos sistemos ir gaisrinės automatikos įrenginiai) </w:t>
      </w:r>
      <w:r w:rsidRPr="00526A73">
        <w:rPr>
          <w:b/>
          <w:bCs/>
          <w:noProof/>
          <w:sz w:val="24"/>
          <w:szCs w:val="24"/>
          <w:lang w:eastAsia="lt-LT"/>
        </w:rPr>
        <w:drawing>
          <wp:inline distT="0" distB="0" distL="0" distR="0" wp14:anchorId="07722543" wp14:editId="410C27B3">
            <wp:extent cx="533400" cy="390525"/>
            <wp:effectExtent l="0" t="0" r="0" b="952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3400" cy="390525"/>
                    </a:xfrm>
                    <a:prstGeom prst="rect">
                      <a:avLst/>
                    </a:prstGeom>
                    <a:noFill/>
                  </pic:spPr>
                </pic:pic>
              </a:graphicData>
            </a:graphic>
          </wp:inline>
        </w:drawing>
      </w:r>
      <w:r w:rsidRPr="00526A73">
        <w:rPr>
          <w:rFonts w:ascii="Times New Roman" w:eastAsia="Times New Roman" w:hAnsi="Times New Roman" w:cs="Times New Roman"/>
          <w:color w:val="000000"/>
          <w:sz w:val="24"/>
          <w:szCs w:val="24"/>
        </w:rPr>
        <w:t>.</w:t>
      </w:r>
    </w:p>
    <w:p w14:paraId="50401CAA" w14:textId="77777777" w:rsidR="00B85CA1" w:rsidRDefault="00B85CA1" w:rsidP="00951186">
      <w:pPr>
        <w:widowControl w:val="0"/>
        <w:shd w:val="clear" w:color="auto" w:fill="FFFFFF"/>
        <w:tabs>
          <w:tab w:val="left" w:pos="0"/>
          <w:tab w:val="left" w:pos="1134"/>
          <w:tab w:val="left" w:pos="1560"/>
          <w:tab w:val="left" w:pos="1701"/>
          <w:tab w:val="left" w:pos="1843"/>
        </w:tabs>
        <w:autoSpaceDE w:val="0"/>
        <w:autoSpaceDN w:val="0"/>
        <w:adjustRightInd w:val="0"/>
        <w:spacing w:after="0"/>
        <w:ind w:firstLine="851"/>
        <w:jc w:val="both"/>
        <w:outlineLvl w:val="0"/>
        <w:rPr>
          <w:rFonts w:ascii="Times New Roman" w:eastAsia="Times New Roman" w:hAnsi="Times New Roman" w:cs="Times New Roman"/>
          <w:color w:val="000000"/>
          <w:sz w:val="24"/>
          <w:szCs w:val="24"/>
        </w:rPr>
      </w:pPr>
      <w:r w:rsidRPr="00526A73">
        <w:rPr>
          <w:rFonts w:ascii="Times New Roman" w:eastAsia="Times New Roman" w:hAnsi="Times New Roman" w:cs="Times New Roman"/>
          <w:color w:val="000000"/>
          <w:sz w:val="24"/>
          <w:szCs w:val="24"/>
        </w:rPr>
        <w:t>92.5.1.</w:t>
      </w:r>
      <w:r w:rsidRPr="00526A73">
        <w:rPr>
          <w:rFonts w:ascii="Times New Roman" w:eastAsia="Times New Roman" w:hAnsi="Times New Roman" w:cs="Times New Roman"/>
          <w:color w:val="000000"/>
          <w:sz w:val="24"/>
          <w:szCs w:val="24"/>
        </w:rPr>
        <w:tab/>
        <w:t>statinio aktyviųjų gaisrinės saugos priemonių bandymas turi būti atliekamas ne rečiau kaip kartą per metus. Aktyviųjų gaisrinės saugos priemonių techninė priežiūra ir bandymai atliekami vadovaujantis gamintojo pateikta technine informacija.</w:t>
      </w:r>
    </w:p>
    <w:p w14:paraId="59642636" w14:textId="77777777" w:rsidR="00741CBD" w:rsidRPr="00526A73" w:rsidRDefault="00741CBD" w:rsidP="00951186">
      <w:pPr>
        <w:widowControl w:val="0"/>
        <w:shd w:val="clear" w:color="auto" w:fill="FFFFFF"/>
        <w:tabs>
          <w:tab w:val="left" w:pos="0"/>
          <w:tab w:val="left" w:pos="1134"/>
          <w:tab w:val="left" w:pos="1560"/>
          <w:tab w:val="left" w:pos="1701"/>
          <w:tab w:val="left" w:pos="1843"/>
        </w:tabs>
        <w:autoSpaceDE w:val="0"/>
        <w:autoSpaceDN w:val="0"/>
        <w:adjustRightInd w:val="0"/>
        <w:spacing w:after="0"/>
        <w:ind w:firstLine="851"/>
        <w:jc w:val="both"/>
        <w:outlineLvl w:val="0"/>
        <w:rPr>
          <w:rFonts w:ascii="Times New Roman" w:eastAsia="Times New Roman" w:hAnsi="Times New Roman" w:cs="Times New Roman"/>
          <w:color w:val="000000"/>
          <w:sz w:val="24"/>
          <w:szCs w:val="24"/>
        </w:rPr>
      </w:pPr>
    </w:p>
    <w:p w14:paraId="469886CA" w14:textId="77777777" w:rsidR="00B85CA1" w:rsidRDefault="00B85CA1" w:rsidP="00951186">
      <w:pPr>
        <w:widowControl w:val="0"/>
        <w:shd w:val="clear" w:color="auto" w:fill="FFFFFF"/>
        <w:tabs>
          <w:tab w:val="left" w:pos="0"/>
          <w:tab w:val="left" w:pos="1134"/>
          <w:tab w:val="left" w:pos="1560"/>
          <w:tab w:val="left" w:pos="1701"/>
          <w:tab w:val="left" w:pos="1843"/>
        </w:tabs>
        <w:autoSpaceDE w:val="0"/>
        <w:autoSpaceDN w:val="0"/>
        <w:adjustRightInd w:val="0"/>
        <w:spacing w:after="0"/>
        <w:ind w:firstLine="851"/>
        <w:jc w:val="both"/>
        <w:outlineLvl w:val="0"/>
        <w:rPr>
          <w:rFonts w:ascii="Times New Roman" w:eastAsia="Times New Roman" w:hAnsi="Times New Roman" w:cs="Times New Roman"/>
          <w:color w:val="000000"/>
          <w:sz w:val="24"/>
          <w:szCs w:val="24"/>
        </w:rPr>
      </w:pPr>
      <w:r w:rsidRPr="00526A73">
        <w:rPr>
          <w:rFonts w:ascii="Times New Roman" w:eastAsia="Times New Roman" w:hAnsi="Times New Roman" w:cs="Times New Roman"/>
          <w:color w:val="000000"/>
          <w:sz w:val="24"/>
          <w:szCs w:val="24"/>
        </w:rPr>
        <w:t>92.5.2.</w:t>
      </w:r>
      <w:r w:rsidRPr="00526A73">
        <w:rPr>
          <w:rFonts w:ascii="Times New Roman" w:eastAsia="Times New Roman" w:hAnsi="Times New Roman" w:cs="Times New Roman"/>
          <w:color w:val="000000"/>
          <w:sz w:val="24"/>
          <w:szCs w:val="24"/>
        </w:rPr>
        <w:tab/>
        <w:t xml:space="preserve"> neardyti, saugoti nuo galimų pažeidimų aktyvias gaisrinės saugos priemones.</w:t>
      </w:r>
    </w:p>
    <w:p w14:paraId="6477D5D6" w14:textId="77777777" w:rsidR="00134DF4" w:rsidRPr="00526A73" w:rsidRDefault="00134DF4" w:rsidP="00951186">
      <w:pPr>
        <w:widowControl w:val="0"/>
        <w:shd w:val="clear" w:color="auto" w:fill="FFFFFF"/>
        <w:tabs>
          <w:tab w:val="left" w:pos="0"/>
          <w:tab w:val="left" w:pos="1134"/>
          <w:tab w:val="left" w:pos="1560"/>
          <w:tab w:val="left" w:pos="1701"/>
          <w:tab w:val="left" w:pos="1843"/>
        </w:tabs>
        <w:autoSpaceDE w:val="0"/>
        <w:autoSpaceDN w:val="0"/>
        <w:adjustRightInd w:val="0"/>
        <w:spacing w:after="0"/>
        <w:ind w:firstLine="851"/>
        <w:jc w:val="both"/>
        <w:outlineLvl w:val="0"/>
        <w:rPr>
          <w:rFonts w:ascii="Times New Roman" w:eastAsia="Times New Roman" w:hAnsi="Times New Roman" w:cs="Times New Roman"/>
          <w:color w:val="000000"/>
          <w:sz w:val="24"/>
          <w:szCs w:val="24"/>
        </w:rPr>
      </w:pPr>
    </w:p>
    <w:p w14:paraId="64536681" w14:textId="24834383" w:rsidR="00134DF4" w:rsidRDefault="00EC0713" w:rsidP="00134DF4">
      <w:pPr>
        <w:widowControl w:val="0"/>
        <w:shd w:val="clear" w:color="auto" w:fill="FFFFFF"/>
        <w:tabs>
          <w:tab w:val="left" w:pos="0"/>
          <w:tab w:val="left" w:pos="1134"/>
        </w:tabs>
        <w:autoSpaceDE w:val="0"/>
        <w:autoSpaceDN w:val="0"/>
        <w:adjustRightInd w:val="0"/>
        <w:spacing w:after="0" w:line="240" w:lineRule="auto"/>
        <w:ind w:firstLine="851"/>
        <w:jc w:val="center"/>
        <w:outlineLvl w:val="4"/>
        <w:rPr>
          <w:rFonts w:ascii="Times New Roman" w:eastAsia="Times New Roman" w:hAnsi="Times New Roman" w:cs="Times New Roman"/>
          <w:b/>
          <w:bCs/>
          <w:sz w:val="24"/>
          <w:szCs w:val="24"/>
        </w:rPr>
      </w:pPr>
      <w:r w:rsidRPr="00526A73">
        <w:rPr>
          <w:rFonts w:ascii="Times New Roman" w:eastAsia="Times New Roman" w:hAnsi="Times New Roman" w:cs="Times New Roman"/>
          <w:b/>
          <w:bCs/>
          <w:sz w:val="24"/>
          <w:szCs w:val="24"/>
        </w:rPr>
        <w:t>V</w:t>
      </w:r>
      <w:r w:rsidR="00DA487B" w:rsidRPr="00526A73">
        <w:rPr>
          <w:rFonts w:ascii="Times New Roman" w:eastAsia="Times New Roman" w:hAnsi="Times New Roman" w:cs="Times New Roman"/>
          <w:b/>
          <w:bCs/>
          <w:sz w:val="24"/>
          <w:szCs w:val="24"/>
        </w:rPr>
        <w:t>I</w:t>
      </w:r>
      <w:r w:rsidR="0011163C">
        <w:rPr>
          <w:rFonts w:ascii="Times New Roman" w:eastAsia="Times New Roman" w:hAnsi="Times New Roman" w:cs="Times New Roman"/>
          <w:b/>
          <w:bCs/>
          <w:sz w:val="24"/>
          <w:szCs w:val="24"/>
        </w:rPr>
        <w:t>I</w:t>
      </w:r>
      <w:r w:rsidR="006A6CDB">
        <w:rPr>
          <w:rFonts w:ascii="Times New Roman" w:eastAsia="Times New Roman" w:hAnsi="Times New Roman" w:cs="Times New Roman"/>
          <w:b/>
          <w:bCs/>
          <w:sz w:val="24"/>
          <w:szCs w:val="24"/>
        </w:rPr>
        <w:t>I</w:t>
      </w:r>
      <w:r w:rsidR="00134DF4">
        <w:rPr>
          <w:rFonts w:ascii="Times New Roman" w:eastAsia="Times New Roman" w:hAnsi="Times New Roman" w:cs="Times New Roman"/>
          <w:b/>
          <w:bCs/>
          <w:sz w:val="24"/>
          <w:szCs w:val="24"/>
        </w:rPr>
        <w:t xml:space="preserve"> SKYRIUS </w:t>
      </w:r>
    </w:p>
    <w:p w14:paraId="6E90550D" w14:textId="77777777" w:rsidR="00134DF4" w:rsidRDefault="00EC0713" w:rsidP="00134DF4">
      <w:pPr>
        <w:widowControl w:val="0"/>
        <w:shd w:val="clear" w:color="auto" w:fill="FFFFFF"/>
        <w:tabs>
          <w:tab w:val="left" w:pos="0"/>
          <w:tab w:val="left" w:pos="1134"/>
        </w:tabs>
        <w:autoSpaceDE w:val="0"/>
        <w:autoSpaceDN w:val="0"/>
        <w:adjustRightInd w:val="0"/>
        <w:spacing w:after="0" w:line="240" w:lineRule="auto"/>
        <w:ind w:firstLine="851"/>
        <w:jc w:val="center"/>
        <w:outlineLvl w:val="4"/>
        <w:rPr>
          <w:rFonts w:ascii="Times New Roman" w:eastAsia="Times New Roman" w:hAnsi="Times New Roman" w:cs="Times New Roman"/>
          <w:b/>
          <w:bCs/>
          <w:sz w:val="24"/>
          <w:szCs w:val="24"/>
        </w:rPr>
      </w:pPr>
      <w:r w:rsidRPr="00526A73">
        <w:rPr>
          <w:rFonts w:ascii="Times New Roman" w:eastAsia="Times New Roman" w:hAnsi="Times New Roman" w:cs="Times New Roman"/>
          <w:b/>
          <w:bCs/>
          <w:sz w:val="24"/>
          <w:szCs w:val="24"/>
        </w:rPr>
        <w:t>DARBUOTOJŲ VEIKSMAI</w:t>
      </w:r>
      <w:r w:rsidRPr="00EC0713">
        <w:rPr>
          <w:rFonts w:ascii="Times New Roman" w:eastAsia="Times New Roman" w:hAnsi="Times New Roman" w:cs="Times New Roman"/>
          <w:b/>
          <w:bCs/>
          <w:sz w:val="24"/>
          <w:szCs w:val="24"/>
        </w:rPr>
        <w:t xml:space="preserve"> KILUS GAISRUI</w:t>
      </w:r>
    </w:p>
    <w:p w14:paraId="321BCD08" w14:textId="77777777" w:rsidR="00134DF4" w:rsidRPr="00134DF4" w:rsidRDefault="00134DF4" w:rsidP="00134DF4">
      <w:pPr>
        <w:widowControl w:val="0"/>
        <w:shd w:val="clear" w:color="auto" w:fill="FFFFFF"/>
        <w:tabs>
          <w:tab w:val="left" w:pos="0"/>
          <w:tab w:val="left" w:pos="1134"/>
        </w:tabs>
        <w:autoSpaceDE w:val="0"/>
        <w:autoSpaceDN w:val="0"/>
        <w:adjustRightInd w:val="0"/>
        <w:spacing w:after="0" w:line="240" w:lineRule="auto"/>
        <w:ind w:firstLine="851"/>
        <w:jc w:val="center"/>
        <w:outlineLvl w:val="4"/>
        <w:rPr>
          <w:rFonts w:ascii="Times New Roman" w:eastAsia="Times New Roman" w:hAnsi="Times New Roman" w:cs="Times New Roman"/>
          <w:b/>
          <w:bCs/>
          <w:sz w:val="24"/>
          <w:szCs w:val="24"/>
        </w:rPr>
      </w:pPr>
    </w:p>
    <w:p w14:paraId="6F9588BD" w14:textId="77777777" w:rsidR="00EC0713" w:rsidRPr="00130964" w:rsidRDefault="00EC0713" w:rsidP="00951186">
      <w:pPr>
        <w:pStyle w:val="Sraopastraipa"/>
        <w:widowControl w:val="0"/>
        <w:numPr>
          <w:ilvl w:val="0"/>
          <w:numId w:val="19"/>
        </w:numPr>
        <w:shd w:val="clear" w:color="auto" w:fill="FFFFFF"/>
        <w:tabs>
          <w:tab w:val="left" w:pos="0"/>
          <w:tab w:val="left" w:pos="1134"/>
          <w:tab w:val="left" w:pos="1276"/>
          <w:tab w:val="left" w:pos="1418"/>
          <w:tab w:val="left" w:pos="1560"/>
          <w:tab w:val="left" w:pos="1701"/>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sidRPr="00130964">
        <w:rPr>
          <w:rFonts w:ascii="Times New Roman" w:eastAsia="Times New Roman" w:hAnsi="Times New Roman" w:cs="Times New Roman"/>
          <w:color w:val="000000"/>
          <w:sz w:val="24"/>
          <w:szCs w:val="24"/>
          <w:u w:color="000000"/>
        </w:rPr>
        <w:t>Pastebėjus gaisrą, įvertinti gaisro dydį ir savo galimybes. Nedelsiant imtis veiksmų:</w:t>
      </w:r>
    </w:p>
    <w:p w14:paraId="56ABBCE2" w14:textId="77777777" w:rsidR="00EC0713" w:rsidRPr="00130964" w:rsidRDefault="00EC0713" w:rsidP="00951186">
      <w:pPr>
        <w:pStyle w:val="Sraopastraipa"/>
        <w:widowControl w:val="0"/>
        <w:numPr>
          <w:ilvl w:val="1"/>
          <w:numId w:val="14"/>
        </w:numPr>
        <w:shd w:val="clear" w:color="auto" w:fill="FFFFFF"/>
        <w:tabs>
          <w:tab w:val="left" w:pos="0"/>
          <w:tab w:val="left" w:pos="851"/>
          <w:tab w:val="left" w:pos="993"/>
          <w:tab w:val="left" w:pos="1134"/>
          <w:tab w:val="left" w:pos="1418"/>
          <w:tab w:val="left" w:pos="1560"/>
          <w:tab w:val="left" w:pos="1701"/>
          <w:tab w:val="left" w:pos="1843"/>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130964">
        <w:rPr>
          <w:rFonts w:ascii="Times New Roman" w:eastAsia="Times New Roman" w:hAnsi="Times New Roman" w:cs="Times New Roman"/>
          <w:sz w:val="24"/>
          <w:szCs w:val="24"/>
        </w:rPr>
        <w:t>paspausti gaisro signalizacijos mygtuką;</w:t>
      </w:r>
    </w:p>
    <w:p w14:paraId="157A1E9E" w14:textId="77777777" w:rsidR="00EC0713" w:rsidRPr="007240DE" w:rsidRDefault="0013781E" w:rsidP="00951186">
      <w:pPr>
        <w:pStyle w:val="Sraopastraipa"/>
        <w:widowControl w:val="0"/>
        <w:numPr>
          <w:ilvl w:val="1"/>
          <w:numId w:val="14"/>
        </w:numPr>
        <w:shd w:val="clear" w:color="auto" w:fill="FFFFFF"/>
        <w:tabs>
          <w:tab w:val="left" w:pos="0"/>
          <w:tab w:val="left" w:pos="1134"/>
          <w:tab w:val="left" w:pos="1418"/>
          <w:tab w:val="left" w:pos="1560"/>
          <w:tab w:val="left" w:pos="1701"/>
          <w:tab w:val="left" w:pos="1843"/>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7240DE">
        <w:rPr>
          <w:rFonts w:ascii="Times New Roman" w:eastAsia="Times New Roman" w:hAnsi="Times New Roman" w:cs="Times New Roman"/>
          <w:sz w:val="24"/>
          <w:szCs w:val="24"/>
        </w:rPr>
        <w:t xml:space="preserve"> </w:t>
      </w:r>
      <w:r w:rsidR="00EC0713" w:rsidRPr="007240DE">
        <w:rPr>
          <w:rFonts w:ascii="Times New Roman" w:eastAsia="Times New Roman" w:hAnsi="Times New Roman" w:cs="Times New Roman"/>
          <w:sz w:val="24"/>
          <w:szCs w:val="24"/>
        </w:rPr>
        <w:t>nedelsiant pra</w:t>
      </w:r>
      <w:r w:rsidR="007240DE" w:rsidRPr="007240DE">
        <w:rPr>
          <w:rFonts w:ascii="Times New Roman" w:eastAsia="Times New Roman" w:hAnsi="Times New Roman" w:cs="Times New Roman"/>
          <w:sz w:val="24"/>
          <w:szCs w:val="24"/>
        </w:rPr>
        <w:t xml:space="preserve">nešti apie gaisrą ugniagesiams </w:t>
      </w:r>
      <w:r w:rsidR="00EC0713" w:rsidRPr="007240DE">
        <w:rPr>
          <w:rFonts w:ascii="Times New Roman" w:eastAsia="Times New Roman" w:hAnsi="Times New Roman" w:cs="Times New Roman"/>
          <w:sz w:val="24"/>
          <w:szCs w:val="24"/>
        </w:rPr>
        <w:t xml:space="preserve">bendruoju pagalbos telefonu – </w:t>
      </w:r>
      <w:r w:rsidR="00EC0713" w:rsidRPr="007240DE">
        <w:rPr>
          <w:rFonts w:ascii="Times New Roman" w:eastAsia="Times New Roman" w:hAnsi="Times New Roman" w:cs="Times New Roman"/>
          <w:b/>
          <w:bCs/>
          <w:sz w:val="24"/>
          <w:szCs w:val="24"/>
        </w:rPr>
        <w:t>112</w:t>
      </w:r>
      <w:r w:rsidR="007240DE">
        <w:rPr>
          <w:rFonts w:ascii="Times New Roman" w:eastAsia="Times New Roman" w:hAnsi="Times New Roman" w:cs="Times New Roman"/>
          <w:sz w:val="24"/>
          <w:szCs w:val="24"/>
        </w:rPr>
        <w:t>;</w:t>
      </w:r>
    </w:p>
    <w:p w14:paraId="08F55830" w14:textId="77777777" w:rsidR="00EC0713" w:rsidRPr="00526A73" w:rsidRDefault="00881F1A" w:rsidP="00951186">
      <w:pPr>
        <w:widowControl w:val="0"/>
        <w:numPr>
          <w:ilvl w:val="1"/>
          <w:numId w:val="14"/>
        </w:numPr>
        <w:shd w:val="clear" w:color="auto" w:fill="FFFFFF"/>
        <w:tabs>
          <w:tab w:val="left" w:pos="0"/>
          <w:tab w:val="left" w:pos="1134"/>
          <w:tab w:val="left" w:pos="1418"/>
          <w:tab w:val="left" w:pos="1560"/>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nutraukti  elektros tiekimą</w:t>
      </w:r>
      <w:r w:rsidR="00EC0713" w:rsidRPr="00526A73">
        <w:rPr>
          <w:rFonts w:ascii="Times New Roman" w:eastAsia="Times New Roman" w:hAnsi="Times New Roman" w:cs="Times New Roman"/>
          <w:sz w:val="24"/>
          <w:szCs w:val="24"/>
        </w:rPr>
        <w:t>;</w:t>
      </w:r>
    </w:p>
    <w:p w14:paraId="4744D32C" w14:textId="77777777" w:rsidR="00EC0713" w:rsidRPr="00526A73" w:rsidRDefault="00EC0713" w:rsidP="00951186">
      <w:pPr>
        <w:widowControl w:val="0"/>
        <w:numPr>
          <w:ilvl w:val="1"/>
          <w:numId w:val="14"/>
        </w:numPr>
        <w:shd w:val="clear" w:color="auto" w:fill="FFFFFF"/>
        <w:tabs>
          <w:tab w:val="left" w:pos="0"/>
          <w:tab w:val="left" w:pos="1134"/>
          <w:tab w:val="left" w:pos="1418"/>
          <w:tab w:val="left" w:pos="1560"/>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jei kilo mažas gaisras, ir įsitikinus, kad galima jį užgesinti pačiam, gesinti jį pirminėmis gaisro gesinimo priemonėmis, kitais atvejais nedelsiant evakuotis.</w:t>
      </w:r>
    </w:p>
    <w:p w14:paraId="36661F7E" w14:textId="77777777" w:rsidR="00EC0713" w:rsidRPr="00526A73" w:rsidRDefault="00EC0713" w:rsidP="00951186">
      <w:pPr>
        <w:widowControl w:val="0"/>
        <w:numPr>
          <w:ilvl w:val="0"/>
          <w:numId w:val="14"/>
        </w:numPr>
        <w:shd w:val="clear" w:color="auto" w:fill="FFFFFF"/>
        <w:tabs>
          <w:tab w:val="left" w:pos="0"/>
          <w:tab w:val="left" w:pos="1134"/>
          <w:tab w:val="left" w:pos="1276"/>
          <w:tab w:val="left" w:pos="1418"/>
          <w:tab w:val="left" w:pos="1560"/>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Išgirdus gaisro signalizacijos signalą:</w:t>
      </w:r>
    </w:p>
    <w:p w14:paraId="06D2FCD1" w14:textId="77777777" w:rsidR="00EC0713" w:rsidRPr="00EC0713" w:rsidRDefault="00EC0713" w:rsidP="00951186">
      <w:pPr>
        <w:widowControl w:val="0"/>
        <w:numPr>
          <w:ilvl w:val="1"/>
          <w:numId w:val="14"/>
        </w:numPr>
        <w:shd w:val="clear" w:color="auto" w:fill="FFFFFF"/>
        <w:tabs>
          <w:tab w:val="left" w:pos="0"/>
          <w:tab w:val="left" w:pos="1134"/>
          <w:tab w:val="left" w:pos="1418"/>
          <w:tab w:val="left" w:pos="1560"/>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vadovautis evakuacijos kryptį nurodančiais ženklais ir skubėti </w:t>
      </w:r>
      <w:r w:rsidR="00881F1A">
        <w:rPr>
          <w:rFonts w:ascii="Times New Roman" w:eastAsia="Times New Roman" w:hAnsi="Times New Roman" w:cs="Times New Roman"/>
          <w:sz w:val="24"/>
          <w:szCs w:val="24"/>
        </w:rPr>
        <w:t xml:space="preserve">tiesiai į lauką, </w:t>
      </w:r>
      <w:r w:rsidRPr="00526A73">
        <w:rPr>
          <w:rFonts w:ascii="Times New Roman" w:eastAsia="Times New Roman" w:hAnsi="Times New Roman" w:cs="Times New Roman"/>
          <w:sz w:val="24"/>
          <w:szCs w:val="24"/>
        </w:rPr>
        <w:t xml:space="preserve"> neiti per dūmus</w:t>
      </w:r>
      <w:r w:rsidRPr="00EC0713">
        <w:rPr>
          <w:rFonts w:ascii="Times New Roman" w:eastAsia="Times New Roman" w:hAnsi="Times New Roman" w:cs="Times New Roman"/>
          <w:sz w:val="24"/>
          <w:szCs w:val="24"/>
        </w:rPr>
        <w:t>, išeinant uždaryti duris;</w:t>
      </w:r>
    </w:p>
    <w:p w14:paraId="6739A1CF" w14:textId="77777777" w:rsidR="00EC0713" w:rsidRPr="00EC0713" w:rsidRDefault="00EC0713" w:rsidP="00951186">
      <w:pPr>
        <w:widowControl w:val="0"/>
        <w:numPr>
          <w:ilvl w:val="1"/>
          <w:numId w:val="14"/>
        </w:numPr>
        <w:shd w:val="clear" w:color="auto" w:fill="FFFFFF"/>
        <w:tabs>
          <w:tab w:val="left" w:pos="0"/>
          <w:tab w:val="left" w:pos="1134"/>
          <w:tab w:val="left" w:pos="1418"/>
          <w:tab w:val="left" w:pos="1560"/>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jeigu patalpoje prasidėjo gaisras ir sparčiai pradėjo kauptis dūmai, gultis ant grindų ir labai greitai šliaužti išėjimo link</w:t>
      </w:r>
      <w:r w:rsidR="003C2B50">
        <w:rPr>
          <w:rFonts w:ascii="Times New Roman" w:eastAsia="Times New Roman" w:hAnsi="Times New Roman" w:cs="Times New Roman"/>
          <w:sz w:val="24"/>
          <w:szCs w:val="24"/>
        </w:rPr>
        <w:t xml:space="preserve"> </w:t>
      </w:r>
      <w:r w:rsidR="003C2B50" w:rsidRPr="00881F1A">
        <w:rPr>
          <w:rFonts w:ascii="Times New Roman" w:eastAsia="Times New Roman" w:hAnsi="Times New Roman" w:cs="Times New Roman"/>
          <w:sz w:val="24"/>
          <w:szCs w:val="24"/>
        </w:rPr>
        <w:t xml:space="preserve">(žr. </w:t>
      </w:r>
      <w:r w:rsidR="005055D3" w:rsidRPr="00881F1A">
        <w:rPr>
          <w:rFonts w:ascii="Times New Roman" w:eastAsia="Times New Roman" w:hAnsi="Times New Roman" w:cs="Times New Roman"/>
          <w:sz w:val="24"/>
          <w:szCs w:val="24"/>
        </w:rPr>
        <w:t xml:space="preserve">Gaisrinės saugos instrukcijos priedą - </w:t>
      </w:r>
      <w:r w:rsidR="003C2B50" w:rsidRPr="00881F1A">
        <w:rPr>
          <w:rFonts w:ascii="Times New Roman" w:eastAsia="Times New Roman" w:hAnsi="Times New Roman" w:cs="Times New Roman"/>
          <w:sz w:val="24"/>
          <w:szCs w:val="24"/>
        </w:rPr>
        <w:t>A</w:t>
      </w:r>
      <w:r w:rsidR="008A28B6" w:rsidRPr="00881F1A">
        <w:rPr>
          <w:rFonts w:ascii="Times New Roman" w:eastAsia="Times New Roman" w:hAnsi="Times New Roman" w:cs="Times New Roman"/>
          <w:sz w:val="24"/>
          <w:szCs w:val="24"/>
        </w:rPr>
        <w:t>tmintinė</w:t>
      </w:r>
      <w:r w:rsidR="003C2B50" w:rsidRPr="00881F1A">
        <w:rPr>
          <w:rFonts w:ascii="Times New Roman" w:eastAsia="Times New Roman" w:hAnsi="Times New Roman" w:cs="Times New Roman"/>
          <w:sz w:val="24"/>
          <w:szCs w:val="24"/>
        </w:rPr>
        <w:t xml:space="preserve"> (gaisro metu)</w:t>
      </w:r>
      <w:r w:rsidR="008A28B6" w:rsidRPr="00881F1A">
        <w:rPr>
          <w:rFonts w:ascii="Times New Roman" w:eastAsia="Times New Roman" w:hAnsi="Times New Roman" w:cs="Times New Roman"/>
          <w:sz w:val="24"/>
          <w:szCs w:val="24"/>
        </w:rPr>
        <w:t>).</w:t>
      </w:r>
      <w:r w:rsidRPr="00EC0713">
        <w:rPr>
          <w:rFonts w:ascii="Times New Roman" w:eastAsia="Times New Roman" w:hAnsi="Times New Roman" w:cs="Times New Roman"/>
          <w:b/>
          <w:bCs/>
          <w:sz w:val="24"/>
          <w:szCs w:val="24"/>
        </w:rPr>
        <w:t xml:space="preserve"> </w:t>
      </w:r>
      <w:r w:rsidRPr="00EC0713">
        <w:rPr>
          <w:rFonts w:ascii="Times New Roman" w:eastAsia="Times New Roman" w:hAnsi="Times New Roman" w:cs="Times New Roman"/>
          <w:sz w:val="24"/>
          <w:szCs w:val="24"/>
        </w:rPr>
        <w:t>Apačioje, po dūmais, lengviau kvėpuoti ir geriau matyti;</w:t>
      </w:r>
    </w:p>
    <w:p w14:paraId="290171C5" w14:textId="77777777" w:rsidR="00EC0713" w:rsidRPr="00EC0713" w:rsidRDefault="00EC0713" w:rsidP="00951186">
      <w:pPr>
        <w:widowControl w:val="0"/>
        <w:numPr>
          <w:ilvl w:val="1"/>
          <w:numId w:val="14"/>
        </w:numPr>
        <w:shd w:val="clear" w:color="auto" w:fill="FFFFFF"/>
        <w:tabs>
          <w:tab w:val="left" w:pos="0"/>
          <w:tab w:val="left" w:pos="1134"/>
          <w:tab w:val="left" w:pos="1418"/>
          <w:tab w:val="left" w:pos="1560"/>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negrįžti į degantį pastatą;</w:t>
      </w:r>
    </w:p>
    <w:p w14:paraId="377657CD" w14:textId="77777777" w:rsidR="00EC0713" w:rsidRPr="00EC0713" w:rsidRDefault="00EC0713" w:rsidP="00951186">
      <w:pPr>
        <w:widowControl w:val="0"/>
        <w:numPr>
          <w:ilvl w:val="1"/>
          <w:numId w:val="14"/>
        </w:numPr>
        <w:shd w:val="clear" w:color="auto" w:fill="FFFFFF"/>
        <w:tabs>
          <w:tab w:val="left" w:pos="0"/>
          <w:tab w:val="left" w:pos="1134"/>
          <w:tab w:val="left" w:pos="1418"/>
          <w:tab w:val="left" w:pos="1560"/>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išėjus likti sutartoje vietoje;</w:t>
      </w:r>
    </w:p>
    <w:p w14:paraId="52132704" w14:textId="77777777" w:rsidR="00EC0713" w:rsidRPr="00EC0713" w:rsidRDefault="00EC0713" w:rsidP="00951186">
      <w:pPr>
        <w:widowControl w:val="0"/>
        <w:numPr>
          <w:ilvl w:val="1"/>
          <w:numId w:val="14"/>
        </w:numPr>
        <w:shd w:val="clear" w:color="auto" w:fill="FFFFFF"/>
        <w:tabs>
          <w:tab w:val="left" w:pos="0"/>
          <w:tab w:val="left" w:pos="1134"/>
          <w:tab w:val="left" w:pos="1418"/>
          <w:tab w:val="left" w:pos="1560"/>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pasitikti atvykstančius ugniagesius.</w:t>
      </w:r>
    </w:p>
    <w:p w14:paraId="43CCB299" w14:textId="77777777" w:rsidR="00EC0713" w:rsidRPr="00E827B8" w:rsidRDefault="00EC0713" w:rsidP="00951186">
      <w:pPr>
        <w:pStyle w:val="Sraopastraipa"/>
        <w:widowControl w:val="0"/>
        <w:numPr>
          <w:ilvl w:val="0"/>
          <w:numId w:val="14"/>
        </w:numPr>
        <w:shd w:val="clear" w:color="auto" w:fill="FFFFFF"/>
        <w:tabs>
          <w:tab w:val="left" w:pos="0"/>
          <w:tab w:val="left" w:pos="1134"/>
          <w:tab w:val="left" w:pos="1276"/>
          <w:tab w:val="left" w:pos="1418"/>
          <w:tab w:val="left" w:pos="1560"/>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827B8">
        <w:rPr>
          <w:rFonts w:ascii="Times New Roman" w:eastAsia="Times New Roman" w:hAnsi="Times New Roman" w:cs="Times New Roman"/>
          <w:sz w:val="24"/>
          <w:szCs w:val="24"/>
        </w:rPr>
        <w:lastRenderedPageBreak/>
        <w:t>Jeigu užsidegė rūbai, laikytis taisyklės: „stok, griūk ant žemės ir voliokis“. Nepainioti šios taisykl</w:t>
      </w:r>
      <w:r w:rsidR="000766D4">
        <w:rPr>
          <w:rFonts w:ascii="Times New Roman" w:eastAsia="Times New Roman" w:hAnsi="Times New Roman" w:cs="Times New Roman"/>
          <w:sz w:val="24"/>
          <w:szCs w:val="24"/>
        </w:rPr>
        <w:t>ės su įsakymu palikti gaisro vietą</w:t>
      </w:r>
      <w:r w:rsidRPr="00E827B8">
        <w:rPr>
          <w:rFonts w:ascii="Times New Roman" w:eastAsia="Times New Roman" w:hAnsi="Times New Roman" w:cs="Times New Roman"/>
          <w:sz w:val="24"/>
          <w:szCs w:val="24"/>
        </w:rPr>
        <w:t xml:space="preserve">. Užsidegus rūbams, niekada nebėgti, nes nuo to tik stipriau degs. </w:t>
      </w:r>
    </w:p>
    <w:p w14:paraId="1EEC71DF" w14:textId="77777777" w:rsidR="00EC0713" w:rsidRPr="00EC0713" w:rsidRDefault="00EC0713" w:rsidP="00951186">
      <w:pPr>
        <w:tabs>
          <w:tab w:val="left" w:pos="0"/>
          <w:tab w:val="left" w:pos="1134"/>
          <w:tab w:val="left" w:pos="1701"/>
        </w:tabs>
        <w:spacing w:before="100" w:beforeAutospacing="1" w:after="100" w:afterAutospacing="1"/>
        <w:ind w:firstLine="851"/>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0A5BC5E3" wp14:editId="7DC3505B">
            <wp:extent cx="2305050" cy="1400175"/>
            <wp:effectExtent l="0" t="0" r="0" b="9525"/>
            <wp:docPr id="84" name="Paveikslėlis 84" descr="DEGANČIO ŽMOGAUS GESINI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GANČIO ŽMOGAUS GESINIMAS"/>
                    <pic:cNvPicPr>
                      <a:picLocks noChangeAspect="1" noChangeArrowheads="1"/>
                    </pic:cNvPicPr>
                  </pic:nvPicPr>
                  <pic:blipFill>
                    <a:blip r:embed="rId30" r:link="rId31">
                      <a:lum bright="-10000" contrast="-6000"/>
                      <a:extLst>
                        <a:ext uri="{28A0092B-C50C-407E-A947-70E740481C1C}">
                          <a14:useLocalDpi xmlns:a14="http://schemas.microsoft.com/office/drawing/2010/main" val="0"/>
                        </a:ext>
                      </a:extLst>
                    </a:blip>
                    <a:srcRect/>
                    <a:stretch>
                      <a:fillRect/>
                    </a:stretch>
                  </pic:blipFill>
                  <pic:spPr bwMode="auto">
                    <a:xfrm>
                      <a:off x="0" y="0"/>
                      <a:ext cx="2305050" cy="1400175"/>
                    </a:xfrm>
                    <a:prstGeom prst="rect">
                      <a:avLst/>
                    </a:prstGeom>
                    <a:noFill/>
                    <a:ln>
                      <a:noFill/>
                    </a:ln>
                  </pic:spPr>
                </pic:pic>
              </a:graphicData>
            </a:graphic>
          </wp:inline>
        </w:drawing>
      </w:r>
    </w:p>
    <w:p w14:paraId="6FD94D21" w14:textId="77777777" w:rsidR="00EC0713" w:rsidRPr="00526A73" w:rsidRDefault="003C2B50" w:rsidP="00951186">
      <w:pPr>
        <w:pStyle w:val="Sraopastraipa"/>
        <w:widowControl w:val="0"/>
        <w:numPr>
          <w:ilvl w:val="0"/>
          <w:numId w:val="12"/>
        </w:numPr>
        <w:shd w:val="clear" w:color="auto" w:fill="FFFFFF"/>
        <w:tabs>
          <w:tab w:val="left" w:pos="0"/>
          <w:tab w:val="left" w:pos="1134"/>
          <w:tab w:val="left" w:pos="1276"/>
          <w:tab w:val="left" w:pos="1701"/>
        </w:tabs>
        <w:autoSpaceDE w:val="0"/>
        <w:autoSpaceDN w:val="0"/>
        <w:adjustRightInd w:val="0"/>
        <w:spacing w:before="120" w:after="0"/>
        <w:ind w:left="0" w:firstLine="851"/>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Progimnazijoje</w:t>
      </w:r>
      <w:r w:rsidR="00EC0713" w:rsidRPr="0013781E">
        <w:rPr>
          <w:rFonts w:ascii="Times New Roman" w:eastAsia="Times New Roman" w:hAnsi="Times New Roman" w:cs="Times New Roman"/>
          <w:sz w:val="24"/>
          <w:szCs w:val="24"/>
        </w:rPr>
        <w:t xml:space="preserve"> </w:t>
      </w:r>
      <w:r w:rsidR="00EC0713" w:rsidRPr="0013781E">
        <w:rPr>
          <w:rFonts w:ascii="Times New Roman" w:eastAsia="Times New Roman" w:hAnsi="Times New Roman" w:cs="Times New Roman"/>
          <w:color w:val="000000"/>
          <w:sz w:val="24"/>
          <w:szCs w:val="24"/>
        </w:rPr>
        <w:t xml:space="preserve">žmonių evakavimui ir gaisro gesinimui, kol atvyks ugniagesiai gelbėtojai vadovauja </w:t>
      </w:r>
      <w:r>
        <w:rPr>
          <w:rFonts w:ascii="Times New Roman" w:eastAsia="Times New Roman" w:hAnsi="Times New Roman" w:cs="Times New Roman"/>
          <w:color w:val="000000"/>
          <w:sz w:val="24"/>
          <w:szCs w:val="24"/>
        </w:rPr>
        <w:t>direktorius</w:t>
      </w:r>
      <w:r w:rsidR="00F56F36">
        <w:rPr>
          <w:rFonts w:ascii="Times New Roman" w:eastAsia="Times New Roman" w:hAnsi="Times New Roman" w:cs="Times New Roman"/>
          <w:color w:val="000000"/>
          <w:sz w:val="24"/>
          <w:szCs w:val="24"/>
        </w:rPr>
        <w:t xml:space="preserve"> ar </w:t>
      </w:r>
      <w:r w:rsidR="000766D4">
        <w:rPr>
          <w:rFonts w:ascii="Times New Roman" w:eastAsia="Times New Roman" w:hAnsi="Times New Roman" w:cs="Times New Roman"/>
          <w:color w:val="000000"/>
          <w:sz w:val="24"/>
          <w:szCs w:val="24"/>
        </w:rPr>
        <w:t xml:space="preserve">(ir) </w:t>
      </w:r>
      <w:r w:rsidR="00F56F36">
        <w:rPr>
          <w:rFonts w:ascii="Times New Roman" w:eastAsia="Times New Roman" w:hAnsi="Times New Roman" w:cs="Times New Roman"/>
          <w:color w:val="000000"/>
          <w:sz w:val="24"/>
          <w:szCs w:val="24"/>
        </w:rPr>
        <w:t>jo pareigas atliekantis direktoriaus pavaduotojas ugdymui</w:t>
      </w:r>
      <w:r w:rsidR="00EC0713" w:rsidRPr="00526A73">
        <w:rPr>
          <w:rFonts w:ascii="Times New Roman" w:eastAsia="Times New Roman" w:hAnsi="Times New Roman" w:cs="Times New Roman"/>
          <w:color w:val="000000"/>
          <w:sz w:val="24"/>
          <w:szCs w:val="24"/>
        </w:rPr>
        <w:t>. Jų pareiga:</w:t>
      </w:r>
    </w:p>
    <w:p w14:paraId="7E70D203" w14:textId="77777777" w:rsidR="00130964" w:rsidRPr="00526A73" w:rsidRDefault="0013781E" w:rsidP="00951186">
      <w:pPr>
        <w:pStyle w:val="Sraopastraipa"/>
        <w:widowControl w:val="0"/>
        <w:numPr>
          <w:ilvl w:val="1"/>
          <w:numId w:val="12"/>
        </w:numPr>
        <w:shd w:val="clear" w:color="auto" w:fill="FFFFFF"/>
        <w:tabs>
          <w:tab w:val="left" w:pos="0"/>
          <w:tab w:val="left" w:pos="851"/>
          <w:tab w:val="left" w:pos="1134"/>
          <w:tab w:val="left" w:pos="1276"/>
          <w:tab w:val="left" w:pos="1418"/>
          <w:tab w:val="left" w:pos="1560"/>
          <w:tab w:val="left" w:pos="1701"/>
        </w:tabs>
        <w:autoSpaceDE w:val="0"/>
        <w:autoSpaceDN w:val="0"/>
        <w:adjustRightInd w:val="0"/>
        <w:spacing w:after="0"/>
        <w:ind w:left="0" w:right="57" w:firstLine="851"/>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sz w:val="24"/>
          <w:szCs w:val="24"/>
        </w:rPr>
        <w:t xml:space="preserve"> evakuoti</w:t>
      </w:r>
      <w:r w:rsidR="00EC0713" w:rsidRPr="00526A73">
        <w:rPr>
          <w:rFonts w:ascii="Times New Roman" w:eastAsia="Times New Roman" w:hAnsi="Times New Roman" w:cs="Times New Roman"/>
          <w:sz w:val="24"/>
          <w:szCs w:val="24"/>
        </w:rPr>
        <w:t xml:space="preserve"> žmon</w:t>
      </w:r>
      <w:r w:rsidRPr="00526A73">
        <w:rPr>
          <w:rFonts w:ascii="Times New Roman" w:eastAsia="Times New Roman" w:hAnsi="Times New Roman" w:cs="Times New Roman"/>
          <w:sz w:val="24"/>
          <w:szCs w:val="24"/>
        </w:rPr>
        <w:t>es (darbuotojus</w:t>
      </w:r>
      <w:r w:rsidR="00EC0713" w:rsidRPr="00526A73">
        <w:rPr>
          <w:rFonts w:ascii="Times New Roman" w:eastAsia="Times New Roman" w:hAnsi="Times New Roman" w:cs="Times New Roman"/>
          <w:sz w:val="24"/>
          <w:szCs w:val="24"/>
        </w:rPr>
        <w:t xml:space="preserve">) </w:t>
      </w:r>
      <w:r w:rsidRPr="00526A73">
        <w:rPr>
          <w:rFonts w:ascii="Times New Roman" w:eastAsia="Times New Roman" w:hAnsi="Times New Roman" w:cs="Times New Roman"/>
          <w:sz w:val="24"/>
          <w:szCs w:val="24"/>
        </w:rPr>
        <w:t xml:space="preserve">į </w:t>
      </w:r>
      <w:r w:rsidR="00EC0713" w:rsidRPr="00526A73">
        <w:rPr>
          <w:rFonts w:ascii="Times New Roman" w:eastAsia="Times New Roman" w:hAnsi="Times New Roman" w:cs="Times New Roman"/>
          <w:sz w:val="24"/>
          <w:szCs w:val="24"/>
        </w:rPr>
        <w:t>surinkimo</w:t>
      </w:r>
      <w:r w:rsidR="000766D4">
        <w:rPr>
          <w:rFonts w:ascii="Times New Roman" w:eastAsia="Times New Roman" w:hAnsi="Times New Roman" w:cs="Times New Roman"/>
          <w:sz w:val="24"/>
          <w:szCs w:val="24"/>
        </w:rPr>
        <w:t xml:space="preserve"> </w:t>
      </w:r>
      <w:r w:rsidR="00EC0713" w:rsidRPr="00526A73">
        <w:rPr>
          <w:rFonts w:ascii="Times New Roman" w:eastAsia="Times New Roman" w:hAnsi="Times New Roman" w:cs="Times New Roman"/>
          <w:sz w:val="24"/>
          <w:szCs w:val="24"/>
        </w:rPr>
        <w:t xml:space="preserve"> (susitikimo) vietą </w:t>
      </w:r>
      <w:r w:rsidR="003C2B50">
        <w:rPr>
          <w:rFonts w:ascii="Times New Roman" w:eastAsia="Times New Roman" w:hAnsi="Times New Roman" w:cs="Times New Roman"/>
          <w:sz w:val="24"/>
          <w:szCs w:val="24"/>
        </w:rPr>
        <w:t xml:space="preserve">pagal </w:t>
      </w:r>
      <w:r w:rsidR="003C2B50" w:rsidRPr="00881F1A">
        <w:rPr>
          <w:rFonts w:ascii="Times New Roman" w:eastAsia="Times New Roman" w:hAnsi="Times New Roman" w:cs="Times New Roman"/>
          <w:sz w:val="24"/>
          <w:szCs w:val="24"/>
        </w:rPr>
        <w:t>evakuacijos planus,</w:t>
      </w:r>
      <w:r w:rsidR="00881F1A" w:rsidRPr="00881F1A">
        <w:rPr>
          <w:rFonts w:ascii="Times New Roman" w:eastAsia="Times New Roman" w:hAnsi="Times New Roman" w:cs="Times New Roman"/>
          <w:sz w:val="24"/>
          <w:szCs w:val="24"/>
        </w:rPr>
        <w:t xml:space="preserve"> esančius kiekvienoje patalpoje;</w:t>
      </w:r>
    </w:p>
    <w:p w14:paraId="4935B400" w14:textId="77777777" w:rsidR="00EC0713" w:rsidRPr="00130964" w:rsidRDefault="0013781E" w:rsidP="00951186">
      <w:pPr>
        <w:pStyle w:val="Sraopastraipa"/>
        <w:widowControl w:val="0"/>
        <w:numPr>
          <w:ilvl w:val="1"/>
          <w:numId w:val="12"/>
        </w:numPr>
        <w:shd w:val="clear" w:color="auto" w:fill="FFFFFF"/>
        <w:tabs>
          <w:tab w:val="left" w:pos="0"/>
          <w:tab w:val="left" w:pos="851"/>
          <w:tab w:val="left" w:pos="1134"/>
          <w:tab w:val="left" w:pos="1276"/>
          <w:tab w:val="left" w:pos="1418"/>
          <w:tab w:val="left" w:pos="1560"/>
          <w:tab w:val="left" w:pos="1701"/>
        </w:tabs>
        <w:autoSpaceDE w:val="0"/>
        <w:autoSpaceDN w:val="0"/>
        <w:adjustRightInd w:val="0"/>
        <w:spacing w:after="0"/>
        <w:ind w:left="0" w:right="57" w:firstLine="851"/>
        <w:jc w:val="both"/>
        <w:outlineLvl w:val="0"/>
        <w:rPr>
          <w:rFonts w:ascii="Times New Roman" w:eastAsia="Times New Roman" w:hAnsi="Times New Roman" w:cs="Times New Roman"/>
          <w:sz w:val="24"/>
          <w:szCs w:val="24"/>
        </w:rPr>
      </w:pPr>
      <w:r w:rsidRPr="00130964">
        <w:rPr>
          <w:rFonts w:ascii="Times New Roman" w:eastAsia="Times New Roman" w:hAnsi="Times New Roman" w:cs="Times New Roman"/>
          <w:sz w:val="24"/>
          <w:szCs w:val="24"/>
        </w:rPr>
        <w:t xml:space="preserve"> </w:t>
      </w:r>
      <w:r w:rsidR="00EC0713" w:rsidRPr="00130964">
        <w:rPr>
          <w:rFonts w:ascii="Times New Roman" w:eastAsia="Times New Roman" w:hAnsi="Times New Roman" w:cs="Times New Roman"/>
          <w:sz w:val="24"/>
          <w:szCs w:val="24"/>
        </w:rPr>
        <w:t>paskirti atsakingus asmenis, kurie pasirūpintų evakuotais žmonėmis;</w:t>
      </w:r>
    </w:p>
    <w:p w14:paraId="2C474808" w14:textId="77777777" w:rsidR="00EC0713" w:rsidRDefault="00EC0713" w:rsidP="00951186">
      <w:pPr>
        <w:widowControl w:val="0"/>
        <w:numPr>
          <w:ilvl w:val="1"/>
          <w:numId w:val="12"/>
        </w:numPr>
        <w:shd w:val="clear" w:color="auto" w:fill="FFFFFF"/>
        <w:tabs>
          <w:tab w:val="left" w:pos="0"/>
          <w:tab w:val="left" w:pos="1134"/>
          <w:tab w:val="left" w:pos="1276"/>
          <w:tab w:val="left" w:pos="1418"/>
          <w:tab w:val="left" w:pos="1560"/>
          <w:tab w:val="left" w:pos="1701"/>
        </w:tabs>
        <w:autoSpaceDE w:val="0"/>
        <w:autoSpaceDN w:val="0"/>
        <w:adjustRightInd w:val="0"/>
        <w:spacing w:after="0"/>
        <w:ind w:left="0" w:right="57"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po evakuacijos, visus evakuotuosius (darbuotojus) suskirstyti į grupes ir vėliau patikrinti pagal sąrašą.</w:t>
      </w:r>
    </w:p>
    <w:p w14:paraId="45A32130" w14:textId="77777777" w:rsidR="00134DF4" w:rsidRPr="00EC0713" w:rsidRDefault="00134DF4" w:rsidP="00134DF4">
      <w:pPr>
        <w:widowControl w:val="0"/>
        <w:shd w:val="clear" w:color="auto" w:fill="FFFFFF"/>
        <w:tabs>
          <w:tab w:val="left" w:pos="0"/>
          <w:tab w:val="left" w:pos="1134"/>
          <w:tab w:val="left" w:pos="1276"/>
          <w:tab w:val="left" w:pos="1418"/>
          <w:tab w:val="left" w:pos="1560"/>
          <w:tab w:val="left" w:pos="1701"/>
        </w:tabs>
        <w:autoSpaceDE w:val="0"/>
        <w:autoSpaceDN w:val="0"/>
        <w:adjustRightInd w:val="0"/>
        <w:spacing w:after="0"/>
        <w:ind w:left="851" w:right="57"/>
        <w:jc w:val="both"/>
        <w:outlineLvl w:val="0"/>
        <w:rPr>
          <w:rFonts w:ascii="Times New Roman" w:eastAsia="Times New Roman" w:hAnsi="Times New Roman" w:cs="Times New Roman"/>
          <w:sz w:val="24"/>
          <w:szCs w:val="24"/>
        </w:rPr>
      </w:pPr>
    </w:p>
    <w:p w14:paraId="1E3D16D1" w14:textId="6B2C0D59" w:rsidR="00134DF4" w:rsidRDefault="0011163C" w:rsidP="00134DF4">
      <w:pPr>
        <w:widowControl w:val="0"/>
        <w:shd w:val="clear" w:color="auto" w:fill="FFFFFF"/>
        <w:tabs>
          <w:tab w:val="left" w:pos="0"/>
          <w:tab w:val="left" w:pos="1134"/>
          <w:tab w:val="left" w:pos="1276"/>
        </w:tabs>
        <w:autoSpaceDE w:val="0"/>
        <w:autoSpaceDN w:val="0"/>
        <w:adjustRightInd w:val="0"/>
        <w:spacing w:after="0" w:line="240" w:lineRule="auto"/>
        <w:ind w:firstLine="851"/>
        <w:jc w:val="center"/>
        <w:outlineLvl w:val="4"/>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I</w:t>
      </w:r>
      <w:r w:rsidR="006A6CDB">
        <w:rPr>
          <w:rFonts w:ascii="Times New Roman" w:eastAsia="Times New Roman" w:hAnsi="Times New Roman" w:cs="Times New Roman"/>
          <w:b/>
          <w:bCs/>
          <w:kern w:val="36"/>
          <w:sz w:val="24"/>
          <w:szCs w:val="24"/>
        </w:rPr>
        <w:t>X</w:t>
      </w:r>
      <w:r w:rsidR="00134DF4">
        <w:rPr>
          <w:rFonts w:ascii="Times New Roman" w:eastAsia="Times New Roman" w:hAnsi="Times New Roman" w:cs="Times New Roman"/>
          <w:b/>
          <w:bCs/>
          <w:kern w:val="36"/>
          <w:sz w:val="24"/>
          <w:szCs w:val="24"/>
        </w:rPr>
        <w:t xml:space="preserve"> SKYRIUS</w:t>
      </w:r>
    </w:p>
    <w:p w14:paraId="28A10461" w14:textId="77777777" w:rsidR="00134DF4" w:rsidRDefault="00EC0713" w:rsidP="00134DF4">
      <w:pPr>
        <w:widowControl w:val="0"/>
        <w:shd w:val="clear" w:color="auto" w:fill="FFFFFF"/>
        <w:tabs>
          <w:tab w:val="left" w:pos="0"/>
          <w:tab w:val="left" w:pos="1134"/>
          <w:tab w:val="left" w:pos="1276"/>
        </w:tabs>
        <w:autoSpaceDE w:val="0"/>
        <w:autoSpaceDN w:val="0"/>
        <w:adjustRightInd w:val="0"/>
        <w:spacing w:after="0" w:line="240" w:lineRule="auto"/>
        <w:ind w:firstLine="851"/>
        <w:jc w:val="center"/>
        <w:outlineLvl w:val="4"/>
        <w:rPr>
          <w:rFonts w:ascii="Times New Roman" w:eastAsia="Times New Roman" w:hAnsi="Times New Roman" w:cs="Times New Roman"/>
          <w:b/>
          <w:bCs/>
          <w:kern w:val="36"/>
          <w:sz w:val="24"/>
          <w:szCs w:val="24"/>
        </w:rPr>
      </w:pPr>
      <w:r w:rsidRPr="00EC0713">
        <w:rPr>
          <w:rFonts w:ascii="Times New Roman" w:eastAsia="Times New Roman" w:hAnsi="Times New Roman" w:cs="Times New Roman"/>
          <w:b/>
          <w:bCs/>
          <w:kern w:val="36"/>
          <w:sz w:val="24"/>
          <w:szCs w:val="24"/>
        </w:rPr>
        <w:t>GESINTUVO NAUDOJIMAS</w:t>
      </w:r>
    </w:p>
    <w:p w14:paraId="4431B669" w14:textId="77777777" w:rsidR="00134DF4" w:rsidRPr="00134DF4" w:rsidRDefault="00134DF4" w:rsidP="00134DF4">
      <w:pPr>
        <w:widowControl w:val="0"/>
        <w:shd w:val="clear" w:color="auto" w:fill="FFFFFF"/>
        <w:tabs>
          <w:tab w:val="left" w:pos="0"/>
          <w:tab w:val="left" w:pos="1134"/>
          <w:tab w:val="left" w:pos="1276"/>
        </w:tabs>
        <w:autoSpaceDE w:val="0"/>
        <w:autoSpaceDN w:val="0"/>
        <w:adjustRightInd w:val="0"/>
        <w:spacing w:after="0" w:line="240" w:lineRule="auto"/>
        <w:ind w:firstLine="851"/>
        <w:jc w:val="center"/>
        <w:outlineLvl w:val="4"/>
        <w:rPr>
          <w:rFonts w:ascii="Times New Roman" w:eastAsia="Times New Roman" w:hAnsi="Times New Roman" w:cs="Times New Roman"/>
          <w:b/>
          <w:bCs/>
          <w:kern w:val="36"/>
          <w:sz w:val="24"/>
          <w:szCs w:val="24"/>
        </w:rPr>
      </w:pPr>
    </w:p>
    <w:p w14:paraId="422FA453" w14:textId="77777777" w:rsidR="00EC0713" w:rsidRPr="00EC0713" w:rsidRDefault="00EC0713" w:rsidP="00951186">
      <w:pPr>
        <w:widowControl w:val="0"/>
        <w:numPr>
          <w:ilvl w:val="0"/>
          <w:numId w:val="12"/>
        </w:numPr>
        <w:shd w:val="clear" w:color="auto" w:fill="FFFFFF"/>
        <w:tabs>
          <w:tab w:val="left" w:pos="0"/>
          <w:tab w:val="left" w:pos="1134"/>
          <w:tab w:val="left" w:pos="1276"/>
          <w:tab w:val="left" w:pos="1560"/>
          <w:tab w:val="left" w:pos="1701"/>
          <w:tab w:val="left" w:pos="1843"/>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Tik mažą gaisrą galima užgesinti pačiam, jei gaisras vidutinis ar didelis - nerizikuoti.</w:t>
      </w:r>
    </w:p>
    <w:p w14:paraId="38BFD740" w14:textId="77777777" w:rsidR="00EC0713" w:rsidRDefault="00EC0713" w:rsidP="00951186">
      <w:pPr>
        <w:widowControl w:val="0"/>
        <w:numPr>
          <w:ilvl w:val="0"/>
          <w:numId w:val="12"/>
        </w:numPr>
        <w:shd w:val="clear" w:color="auto" w:fill="FFFFFF"/>
        <w:tabs>
          <w:tab w:val="left" w:pos="0"/>
          <w:tab w:val="left" w:pos="1134"/>
          <w:tab w:val="left" w:pos="1276"/>
          <w:tab w:val="left" w:pos="1560"/>
          <w:tab w:val="left" w:pos="1701"/>
          <w:tab w:val="left" w:pos="1843"/>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Susipažinti su gesintuvo instrukcija, kuri priklijuota ant gesintuvo korpuso.</w:t>
      </w:r>
    </w:p>
    <w:p w14:paraId="32B17696" w14:textId="77777777" w:rsidR="007240DE" w:rsidRPr="007240DE" w:rsidRDefault="007240DE" w:rsidP="00357313">
      <w:pPr>
        <w:pStyle w:val="Sraopastraipa"/>
        <w:numPr>
          <w:ilvl w:val="0"/>
          <w:numId w:val="12"/>
        </w:numPr>
        <w:tabs>
          <w:tab w:val="left" w:pos="0"/>
          <w:tab w:val="left" w:pos="1134"/>
          <w:tab w:val="left" w:pos="1276"/>
        </w:tabs>
        <w:spacing w:after="0"/>
        <w:ind w:left="0" w:firstLine="851"/>
        <w:rPr>
          <w:rFonts w:ascii="Times New Roman" w:eastAsia="Times New Roman" w:hAnsi="Times New Roman" w:cs="Times New Roman"/>
          <w:sz w:val="24"/>
          <w:szCs w:val="24"/>
        </w:rPr>
      </w:pPr>
      <w:r w:rsidRPr="007240DE">
        <w:rPr>
          <w:rFonts w:ascii="Times New Roman" w:eastAsia="Times New Roman" w:hAnsi="Times New Roman" w:cs="Times New Roman"/>
          <w:sz w:val="24"/>
          <w:szCs w:val="24"/>
        </w:rPr>
        <w:t xml:space="preserve">Visų gesintuvų paleidimo būdas yra panašus: </w:t>
      </w:r>
    </w:p>
    <w:p w14:paraId="5D1F2524" w14:textId="77777777" w:rsidR="007240DE" w:rsidRPr="00EC0713" w:rsidRDefault="007240DE" w:rsidP="00951186">
      <w:pPr>
        <w:widowControl w:val="0"/>
        <w:shd w:val="clear" w:color="auto" w:fill="FFFFFF"/>
        <w:tabs>
          <w:tab w:val="left" w:pos="0"/>
          <w:tab w:val="left" w:pos="1134"/>
          <w:tab w:val="left" w:pos="1276"/>
          <w:tab w:val="left" w:pos="1560"/>
          <w:tab w:val="left" w:pos="1701"/>
          <w:tab w:val="left" w:pos="1843"/>
        </w:tabs>
        <w:autoSpaceDE w:val="0"/>
        <w:autoSpaceDN w:val="0"/>
        <w:adjustRightInd w:val="0"/>
        <w:spacing w:before="120" w:after="0"/>
        <w:ind w:firstLine="851"/>
        <w:jc w:val="center"/>
        <w:outlineLvl w:val="0"/>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lt-LT"/>
        </w:rPr>
        <w:drawing>
          <wp:inline distT="0" distB="0" distL="0" distR="0" wp14:anchorId="48EEAA6B" wp14:editId="070CB25A">
            <wp:extent cx="3999230" cy="2920365"/>
            <wp:effectExtent l="0" t="0" r="127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9230" cy="2920365"/>
                    </a:xfrm>
                    <a:prstGeom prst="rect">
                      <a:avLst/>
                    </a:prstGeom>
                    <a:noFill/>
                  </pic:spPr>
                </pic:pic>
              </a:graphicData>
            </a:graphic>
          </wp:inline>
        </w:drawing>
      </w:r>
    </w:p>
    <w:p w14:paraId="0EE0CF51" w14:textId="77777777" w:rsidR="00EC0713" w:rsidRPr="00EC0713" w:rsidRDefault="007240DE" w:rsidP="00951186">
      <w:pPr>
        <w:widowControl w:val="0"/>
        <w:numPr>
          <w:ilvl w:val="0"/>
          <w:numId w:val="12"/>
        </w:numPr>
        <w:shd w:val="clear" w:color="auto" w:fill="FFFFFF"/>
        <w:tabs>
          <w:tab w:val="left" w:pos="0"/>
          <w:tab w:val="left" w:pos="1134"/>
          <w:tab w:val="left" w:pos="1276"/>
          <w:tab w:val="left" w:pos="1560"/>
          <w:tab w:val="left" w:pos="1701"/>
          <w:tab w:val="left" w:pos="1843"/>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Gaisrai skirstomi į klases.</w:t>
      </w:r>
      <w:r w:rsidR="00EC0713" w:rsidRPr="00EC071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Gesinant gaisrus būtina</w:t>
      </w:r>
      <w:r w:rsidR="00EC0713" w:rsidRPr="00EC0713">
        <w:rPr>
          <w:rFonts w:ascii="Times New Roman" w:eastAsia="Times New Roman" w:hAnsi="Times New Roman" w:cs="Times New Roman"/>
          <w:sz w:val="24"/>
          <w:szCs w:val="24"/>
        </w:rPr>
        <w:t xml:space="preserve"> naudoti gesintuvą, ant kurio nurodyta, kad jis skirtas būtent tai gaisro klasei gesinti. </w:t>
      </w:r>
      <w:r w:rsidR="003C2B50">
        <w:rPr>
          <w:rFonts w:ascii="Times New Roman" w:eastAsia="Times New Roman" w:hAnsi="Times New Roman" w:cs="Times New Roman"/>
          <w:sz w:val="24"/>
          <w:szCs w:val="24"/>
        </w:rPr>
        <w:t>Progimnazijoje</w:t>
      </w:r>
      <w:r>
        <w:rPr>
          <w:rFonts w:ascii="Times New Roman" w:eastAsia="Times New Roman" w:hAnsi="Times New Roman" w:cs="Times New Roman"/>
          <w:sz w:val="24"/>
          <w:szCs w:val="24"/>
        </w:rPr>
        <w:t xml:space="preserve"> gali būti</w:t>
      </w:r>
      <w:r w:rsidR="00EC0713" w:rsidRPr="00EC0713">
        <w:rPr>
          <w:rFonts w:ascii="Times New Roman" w:eastAsia="Times New Roman" w:hAnsi="Times New Roman" w:cs="Times New Roman"/>
          <w:sz w:val="24"/>
          <w:szCs w:val="24"/>
        </w:rPr>
        <w:t xml:space="preserve"> naudojami gesintuvai:</w:t>
      </w:r>
    </w:p>
    <w:p w14:paraId="617E05DB" w14:textId="77777777" w:rsidR="00EC0713" w:rsidRPr="00EC0713" w:rsidRDefault="00EC0713" w:rsidP="00951186">
      <w:pPr>
        <w:widowControl w:val="0"/>
        <w:numPr>
          <w:ilvl w:val="1"/>
          <w:numId w:val="12"/>
        </w:numPr>
        <w:shd w:val="clear" w:color="auto" w:fill="FFFFFF"/>
        <w:tabs>
          <w:tab w:val="left" w:pos="0"/>
          <w:tab w:val="left" w:pos="1134"/>
          <w:tab w:val="left" w:pos="1276"/>
          <w:tab w:val="left" w:pos="1560"/>
          <w:tab w:val="left" w:pos="1701"/>
          <w:tab w:val="left" w:pos="1843"/>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0"/>
          <w:szCs w:val="20"/>
          <w:lang w:eastAsia="lt-LT"/>
        </w:rPr>
        <w:lastRenderedPageBreak/>
        <w:drawing>
          <wp:inline distT="0" distB="0" distL="0" distR="0" wp14:anchorId="0D22D441" wp14:editId="0C3585E0">
            <wp:extent cx="1228725" cy="1362075"/>
            <wp:effectExtent l="0" t="0" r="9525" b="9525"/>
            <wp:docPr id="85" name="Paveikslėlis 85" descr="Aprašas: Putu"/>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Aprašas: Putu"/>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1362075"/>
                    </a:xfrm>
                    <a:prstGeom prst="rect">
                      <a:avLst/>
                    </a:prstGeom>
                    <a:noFill/>
                    <a:ln>
                      <a:noFill/>
                    </a:ln>
                    <a:effectLst/>
                  </pic:spPr>
                </pic:pic>
              </a:graphicData>
            </a:graphic>
          </wp:inline>
        </w:drawing>
      </w:r>
      <w:r w:rsidR="00357313">
        <w:rPr>
          <w:rFonts w:ascii="Times New Roman" w:eastAsia="Times New Roman" w:hAnsi="Times New Roman" w:cs="Times New Roman"/>
          <w:noProof/>
          <w:sz w:val="20"/>
          <w:szCs w:val="20"/>
          <w:lang w:eastAsia="lt-LT"/>
        </w:rPr>
        <w:t xml:space="preserve"> V</w:t>
      </w:r>
      <w:proofErr w:type="spellStart"/>
      <w:r w:rsidRPr="00EC0713">
        <w:rPr>
          <w:rFonts w:ascii="Times New Roman" w:eastAsia="Times New Roman" w:hAnsi="Times New Roman" w:cs="Times New Roman"/>
          <w:sz w:val="24"/>
          <w:szCs w:val="24"/>
        </w:rPr>
        <w:t>andens</w:t>
      </w:r>
      <w:proofErr w:type="spellEnd"/>
      <w:r w:rsidRPr="00EC0713">
        <w:rPr>
          <w:rFonts w:ascii="Times New Roman" w:eastAsia="Times New Roman" w:hAnsi="Times New Roman" w:cs="Times New Roman"/>
          <w:sz w:val="24"/>
          <w:szCs w:val="24"/>
        </w:rPr>
        <w:t xml:space="preserve"> putų  gesintuvai - skirti gesinti kietas degias medžiagas ir degius skysčius (A ir B klasės gaisrus). Šiais gesintuvais draudžiama gesinti elektros įrenginius su įtampa.</w:t>
      </w:r>
    </w:p>
    <w:p w14:paraId="3AB37B93" w14:textId="77777777" w:rsidR="00EC0713" w:rsidRPr="00EC0713" w:rsidRDefault="00EC0713" w:rsidP="00951186">
      <w:pPr>
        <w:widowControl w:val="0"/>
        <w:numPr>
          <w:ilvl w:val="1"/>
          <w:numId w:val="12"/>
        </w:numPr>
        <w:shd w:val="clear" w:color="auto" w:fill="FFFFFF"/>
        <w:tabs>
          <w:tab w:val="left" w:pos="0"/>
          <w:tab w:val="left" w:pos="1134"/>
          <w:tab w:val="left" w:pos="1276"/>
          <w:tab w:val="left" w:pos="1560"/>
          <w:tab w:val="left" w:pos="1701"/>
          <w:tab w:val="left" w:pos="1843"/>
          <w:tab w:val="left" w:pos="7088"/>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0"/>
          <w:szCs w:val="20"/>
          <w:lang w:eastAsia="lt-LT"/>
        </w:rPr>
        <w:drawing>
          <wp:inline distT="0" distB="0" distL="0" distR="0" wp14:anchorId="7C5DA80E" wp14:editId="30051E71">
            <wp:extent cx="1219200" cy="1266825"/>
            <wp:effectExtent l="0" t="0" r="0" b="9525"/>
            <wp:docPr id="86" name="Paveikslėlis 86" descr="Aprašas: Angliarugst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descr="Aprašas: Angliarugste 1"/>
                    <pic:cNvPicPr>
                      <a:picLocks noGrp="1"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9200" cy="1266825"/>
                    </a:xfrm>
                    <a:prstGeom prst="rect">
                      <a:avLst/>
                    </a:prstGeom>
                    <a:noFill/>
                    <a:ln>
                      <a:noFill/>
                    </a:ln>
                    <a:effectLst/>
                  </pic:spPr>
                </pic:pic>
              </a:graphicData>
            </a:graphic>
          </wp:inline>
        </w:drawing>
      </w:r>
      <w:r w:rsidRPr="00EC0713">
        <w:rPr>
          <w:rFonts w:ascii="Times New Roman" w:eastAsia="Times New Roman" w:hAnsi="Times New Roman" w:cs="Times New Roman"/>
          <w:noProof/>
          <w:sz w:val="20"/>
          <w:szCs w:val="20"/>
          <w:lang w:eastAsia="lt-LT"/>
        </w:rPr>
        <w:t xml:space="preserve"> </w:t>
      </w:r>
      <w:r w:rsidRPr="00EC0713">
        <w:rPr>
          <w:rFonts w:ascii="Times New Roman" w:eastAsia="Times New Roman" w:hAnsi="Times New Roman" w:cs="Times New Roman"/>
          <w:sz w:val="24"/>
          <w:szCs w:val="24"/>
        </w:rPr>
        <w:t>angliarūgštės gesintuvai - skirti gesinti degius skysčius ar skystėjančias kietas medžiagas (B klasės gaisrus). Leidžiama gesinti elektros įrenginius, kuriuose įtampa iki 1000 V</w:t>
      </w:r>
    </w:p>
    <w:p w14:paraId="12988827" w14:textId="77777777" w:rsidR="00EC0713" w:rsidRPr="00EC0713" w:rsidRDefault="00EC0713" w:rsidP="00951186">
      <w:pPr>
        <w:widowControl w:val="0"/>
        <w:numPr>
          <w:ilvl w:val="1"/>
          <w:numId w:val="12"/>
        </w:numPr>
        <w:shd w:val="clear" w:color="auto" w:fill="FFFFFF"/>
        <w:tabs>
          <w:tab w:val="left" w:pos="0"/>
          <w:tab w:val="left" w:pos="1134"/>
          <w:tab w:val="left" w:pos="1276"/>
          <w:tab w:val="left" w:pos="1560"/>
          <w:tab w:val="left" w:pos="1701"/>
          <w:tab w:val="left" w:pos="1843"/>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noProof/>
          <w:sz w:val="20"/>
          <w:szCs w:val="20"/>
          <w:lang w:eastAsia="lt-LT"/>
        </w:rPr>
        <w:drawing>
          <wp:inline distT="0" distB="0" distL="0" distR="0" wp14:anchorId="4F6DAA8B" wp14:editId="3D347A00">
            <wp:extent cx="1171575" cy="1314450"/>
            <wp:effectExtent l="0" t="0" r="9525" b="0"/>
            <wp:docPr id="87" name="Paveikslėlis 87" descr="Aprašas: Miltel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prašas: Miltelinia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1575" cy="1314450"/>
                    </a:xfrm>
                    <a:prstGeom prst="rect">
                      <a:avLst/>
                    </a:prstGeom>
                    <a:noFill/>
                    <a:ln>
                      <a:noFill/>
                    </a:ln>
                    <a:effectLst/>
                  </pic:spPr>
                </pic:pic>
              </a:graphicData>
            </a:graphic>
          </wp:inline>
        </w:drawing>
      </w:r>
      <w:r w:rsidRPr="00EC0713">
        <w:rPr>
          <w:rFonts w:ascii="Times New Roman" w:eastAsia="Times New Roman" w:hAnsi="Times New Roman" w:cs="Times New Roman"/>
          <w:noProof/>
          <w:sz w:val="20"/>
          <w:szCs w:val="20"/>
          <w:lang w:eastAsia="lt-LT"/>
        </w:rPr>
        <w:t xml:space="preserve"> </w:t>
      </w:r>
      <w:r w:rsidRPr="00EC0713">
        <w:rPr>
          <w:rFonts w:ascii="Times New Roman" w:eastAsia="Times New Roman" w:hAnsi="Times New Roman" w:cs="Times New Roman"/>
          <w:noProof/>
          <w:sz w:val="24"/>
          <w:szCs w:val="24"/>
          <w:lang w:eastAsia="lt-LT"/>
        </w:rPr>
        <w:t>m</w:t>
      </w:r>
      <w:proofErr w:type="spellStart"/>
      <w:r w:rsidRPr="00EC0713">
        <w:rPr>
          <w:rFonts w:ascii="Times New Roman" w:eastAsia="Times New Roman" w:hAnsi="Times New Roman" w:cs="Times New Roman"/>
          <w:sz w:val="24"/>
          <w:szCs w:val="24"/>
        </w:rPr>
        <w:t>iltelių</w:t>
      </w:r>
      <w:proofErr w:type="spellEnd"/>
      <w:r w:rsidRPr="00EC0713">
        <w:rPr>
          <w:rFonts w:ascii="Times New Roman" w:eastAsia="Times New Roman" w:hAnsi="Times New Roman" w:cs="Times New Roman"/>
          <w:sz w:val="24"/>
          <w:szCs w:val="24"/>
        </w:rPr>
        <w:t xml:space="preserve"> gesintuvai - skirti gesinti kietas degias medžiagas, degius skysčius, dujas (A,</w:t>
      </w:r>
      <w:r w:rsidR="00746E20">
        <w:rPr>
          <w:rFonts w:ascii="Times New Roman" w:eastAsia="Times New Roman" w:hAnsi="Times New Roman" w:cs="Times New Roman"/>
          <w:sz w:val="24"/>
          <w:szCs w:val="24"/>
        </w:rPr>
        <w:t xml:space="preserve"> </w:t>
      </w:r>
      <w:r w:rsidRPr="00EC0713">
        <w:rPr>
          <w:rFonts w:ascii="Times New Roman" w:eastAsia="Times New Roman" w:hAnsi="Times New Roman" w:cs="Times New Roman"/>
          <w:sz w:val="24"/>
          <w:szCs w:val="24"/>
        </w:rPr>
        <w:t>B,</w:t>
      </w:r>
      <w:r w:rsidR="00746E20">
        <w:rPr>
          <w:rFonts w:ascii="Times New Roman" w:eastAsia="Times New Roman" w:hAnsi="Times New Roman" w:cs="Times New Roman"/>
          <w:sz w:val="24"/>
          <w:szCs w:val="24"/>
        </w:rPr>
        <w:t xml:space="preserve"> </w:t>
      </w:r>
      <w:r w:rsidRPr="00EC0713">
        <w:rPr>
          <w:rFonts w:ascii="Times New Roman" w:eastAsia="Times New Roman" w:hAnsi="Times New Roman" w:cs="Times New Roman"/>
          <w:sz w:val="24"/>
          <w:szCs w:val="24"/>
        </w:rPr>
        <w:t>C klasės gaisrus). Leidžiama gesinti elektros įrenginius, kuriuose įtampa iki 1000 V.</w:t>
      </w:r>
    </w:p>
    <w:p w14:paraId="00ABFA2B" w14:textId="77777777" w:rsidR="008C692C" w:rsidRDefault="0013781E" w:rsidP="00951186">
      <w:pPr>
        <w:widowControl w:val="0"/>
        <w:numPr>
          <w:ilvl w:val="0"/>
          <w:numId w:val="12"/>
        </w:numPr>
        <w:shd w:val="clear" w:color="auto" w:fill="FFFFFF"/>
        <w:tabs>
          <w:tab w:val="left" w:pos="0"/>
          <w:tab w:val="left" w:pos="1134"/>
          <w:tab w:val="left" w:pos="1276"/>
          <w:tab w:val="left" w:pos="1560"/>
          <w:tab w:val="left" w:pos="1701"/>
          <w:tab w:val="left" w:pos="1843"/>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C0713" w:rsidRPr="00EC0713">
        <w:rPr>
          <w:rFonts w:ascii="Times New Roman" w:eastAsia="Times New Roman" w:hAnsi="Times New Roman" w:cs="Times New Roman"/>
          <w:sz w:val="24"/>
          <w:szCs w:val="24"/>
        </w:rPr>
        <w:t>Ant gesintuvų naudojamos sekančios etiketės, nusakančios kokius gaisrus galima gesinti:</w:t>
      </w:r>
    </w:p>
    <w:p w14:paraId="60A8E75C" w14:textId="77777777" w:rsidR="00EC0713" w:rsidRPr="00526A73" w:rsidRDefault="00EC0713" w:rsidP="00951186">
      <w:pPr>
        <w:pStyle w:val="Sraopastraipa"/>
        <w:widowControl w:val="0"/>
        <w:numPr>
          <w:ilvl w:val="1"/>
          <w:numId w:val="12"/>
        </w:numPr>
        <w:shd w:val="clear" w:color="auto" w:fill="FFFFFF"/>
        <w:tabs>
          <w:tab w:val="left" w:pos="0"/>
          <w:tab w:val="left" w:pos="851"/>
          <w:tab w:val="left" w:pos="1134"/>
          <w:tab w:val="left" w:pos="1560"/>
          <w:tab w:val="left" w:pos="1701"/>
          <w:tab w:val="left" w:pos="1843"/>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526A73">
        <w:rPr>
          <w:rFonts w:ascii="Times New Roman" w:eastAsia="Times New Roman" w:hAnsi="Times New Roman" w:cs="Times New Roman"/>
          <w:b/>
          <w:bCs/>
          <w:sz w:val="24"/>
          <w:szCs w:val="24"/>
          <w:u w:val="single"/>
        </w:rPr>
        <w:t>A klasės gaisrai: dega kietos degios medžiagos, didesne dalimi organinės kilmės</w:t>
      </w:r>
      <w:r w:rsidRPr="00526A73">
        <w:rPr>
          <w:rFonts w:ascii="Times New Roman" w:eastAsia="Times New Roman" w:hAnsi="Times New Roman" w:cs="Times New Roman"/>
          <w:b/>
          <w:bCs/>
          <w:sz w:val="24"/>
          <w:szCs w:val="24"/>
        </w:rPr>
        <w:t xml:space="preserve">, </w:t>
      </w:r>
      <w:r w:rsidRPr="00526A73">
        <w:rPr>
          <w:rFonts w:ascii="Times New Roman" w:eastAsia="Times New Roman" w:hAnsi="Times New Roman" w:cs="Times New Roman"/>
          <w:sz w:val="24"/>
          <w:szCs w:val="24"/>
        </w:rPr>
        <w:t>pvz. deganti mediena, popierius, šiaudai, anglis, tekst</w:t>
      </w:r>
      <w:r w:rsidR="00357313">
        <w:rPr>
          <w:rFonts w:ascii="Times New Roman" w:eastAsia="Times New Roman" w:hAnsi="Times New Roman" w:cs="Times New Roman"/>
          <w:sz w:val="24"/>
          <w:szCs w:val="24"/>
        </w:rPr>
        <w:t>ilė, automobilių padangos ir kt</w:t>
      </w:r>
      <w:r w:rsidRPr="00526A73">
        <w:rPr>
          <w:rFonts w:ascii="Times New Roman" w:eastAsia="Times New Roman" w:hAnsi="Times New Roman" w:cs="Times New Roman"/>
          <w:sz w:val="24"/>
          <w:szCs w:val="24"/>
        </w:rPr>
        <w:t>. Šios klasės gaisru</w:t>
      </w:r>
      <w:r w:rsidR="00357313">
        <w:rPr>
          <w:rFonts w:ascii="Times New Roman" w:eastAsia="Times New Roman" w:hAnsi="Times New Roman" w:cs="Times New Roman"/>
          <w:sz w:val="24"/>
          <w:szCs w:val="24"/>
        </w:rPr>
        <w:t>s gesinti galima su gesintuvais</w:t>
      </w:r>
      <w:r w:rsidRPr="00526A73">
        <w:rPr>
          <w:rFonts w:ascii="Times New Roman" w:eastAsia="Times New Roman" w:hAnsi="Times New Roman" w:cs="Times New Roman"/>
          <w:sz w:val="24"/>
          <w:szCs w:val="24"/>
        </w:rPr>
        <w:t>, kurie pažymėti ženklu:</w:t>
      </w:r>
    </w:p>
    <w:p w14:paraId="4AC0A6EA" w14:textId="77777777" w:rsidR="00EC0713" w:rsidRPr="00526A73" w:rsidRDefault="00EC0713" w:rsidP="00951186">
      <w:pPr>
        <w:widowControl w:val="0"/>
        <w:tabs>
          <w:tab w:val="left" w:pos="0"/>
          <w:tab w:val="left" w:pos="1134"/>
          <w:tab w:val="left" w:pos="1701"/>
          <w:tab w:val="left" w:pos="1843"/>
        </w:tabs>
        <w:autoSpaceDE w:val="0"/>
        <w:autoSpaceDN w:val="0"/>
        <w:adjustRightInd w:val="0"/>
        <w:spacing w:after="0"/>
        <w:ind w:firstLine="851"/>
        <w:rPr>
          <w:rFonts w:ascii="Times New Roman" w:eastAsia="Times New Roman" w:hAnsi="Times New Roman" w:cs="Times New Roman"/>
          <w:sz w:val="24"/>
          <w:szCs w:val="24"/>
        </w:rPr>
      </w:pPr>
      <w:r w:rsidRPr="00526A73">
        <w:rPr>
          <w:rFonts w:ascii="Times New Roman" w:eastAsia="Times New Roman" w:hAnsi="Times New Roman" w:cs="Times New Roman"/>
          <w:noProof/>
          <w:sz w:val="24"/>
          <w:szCs w:val="24"/>
          <w:lang w:eastAsia="lt-LT"/>
        </w:rPr>
        <w:drawing>
          <wp:inline distT="0" distB="0" distL="0" distR="0" wp14:anchorId="2139343C" wp14:editId="2A959A4B">
            <wp:extent cx="634365" cy="523875"/>
            <wp:effectExtent l="0" t="0" r="0" b="9525"/>
            <wp:docPr id="88" name="Paveikslėlis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4365" cy="523875"/>
                    </a:xfrm>
                    <a:prstGeom prst="rect">
                      <a:avLst/>
                    </a:prstGeom>
                    <a:noFill/>
                  </pic:spPr>
                </pic:pic>
              </a:graphicData>
            </a:graphic>
          </wp:inline>
        </w:drawing>
      </w:r>
    </w:p>
    <w:p w14:paraId="5BD032ED" w14:textId="77777777" w:rsidR="00EC0713" w:rsidRPr="00526A73" w:rsidRDefault="00EC0713" w:rsidP="00951186">
      <w:pPr>
        <w:widowControl w:val="0"/>
        <w:tabs>
          <w:tab w:val="left" w:pos="0"/>
          <w:tab w:val="left" w:pos="1134"/>
          <w:tab w:val="left" w:pos="1701"/>
          <w:tab w:val="left" w:pos="1843"/>
        </w:tabs>
        <w:autoSpaceDE w:val="0"/>
        <w:autoSpaceDN w:val="0"/>
        <w:adjustRightInd w:val="0"/>
        <w:spacing w:after="0"/>
        <w:ind w:firstLine="851"/>
        <w:jc w:val="both"/>
        <w:rPr>
          <w:rFonts w:ascii="Times New Roman" w:eastAsia="Times New Roman" w:hAnsi="Times New Roman" w:cs="Times New Roman"/>
          <w:sz w:val="24"/>
          <w:szCs w:val="24"/>
        </w:rPr>
      </w:pPr>
    </w:p>
    <w:p w14:paraId="5D3E98B8" w14:textId="77777777" w:rsidR="00EC0713" w:rsidRPr="00526A73" w:rsidRDefault="00EC0713" w:rsidP="00951186">
      <w:pPr>
        <w:widowControl w:val="0"/>
        <w:numPr>
          <w:ilvl w:val="1"/>
          <w:numId w:val="12"/>
        </w:numPr>
        <w:tabs>
          <w:tab w:val="left" w:pos="0"/>
          <w:tab w:val="left" w:pos="1134"/>
          <w:tab w:val="left" w:pos="1560"/>
          <w:tab w:val="left" w:pos="1701"/>
          <w:tab w:val="left" w:pos="1843"/>
        </w:tabs>
        <w:autoSpaceDE w:val="0"/>
        <w:autoSpaceDN w:val="0"/>
        <w:adjustRightInd w:val="0"/>
        <w:spacing w:after="0"/>
        <w:ind w:left="0" w:firstLine="851"/>
        <w:jc w:val="both"/>
        <w:rPr>
          <w:rFonts w:ascii="Times New Roman" w:eastAsia="Times New Roman" w:hAnsi="Times New Roman" w:cs="Times New Roman"/>
          <w:sz w:val="24"/>
          <w:szCs w:val="24"/>
        </w:rPr>
      </w:pPr>
      <w:r w:rsidRPr="00526A73">
        <w:rPr>
          <w:rFonts w:ascii="Times New Roman" w:eastAsia="Times New Roman" w:hAnsi="Times New Roman" w:cs="Times New Roman"/>
          <w:b/>
          <w:sz w:val="24"/>
          <w:szCs w:val="24"/>
          <w:u w:val="single"/>
        </w:rPr>
        <w:t>B klasės gaisrai: dega degūs skysčiai arba medžiagos, turinčios savybę lydytis</w:t>
      </w:r>
      <w:r w:rsidRPr="00526A73">
        <w:rPr>
          <w:rFonts w:ascii="Times New Roman" w:eastAsia="Times New Roman" w:hAnsi="Times New Roman" w:cs="Times New Roman"/>
          <w:b/>
          <w:sz w:val="24"/>
          <w:szCs w:val="24"/>
        </w:rPr>
        <w:t xml:space="preserve">, </w:t>
      </w:r>
      <w:r w:rsidRPr="00526A73">
        <w:rPr>
          <w:rFonts w:ascii="Times New Roman" w:eastAsia="Times New Roman" w:hAnsi="Times New Roman" w:cs="Times New Roman"/>
          <w:sz w:val="24"/>
          <w:szCs w:val="24"/>
        </w:rPr>
        <w:t>pvz. degantis benzinas, naftos produktai, riebalai, lakas, derva, vaškas, eteris, alkoholis ir kt. Šios klasės gaisru</w:t>
      </w:r>
      <w:r w:rsidR="00357313">
        <w:rPr>
          <w:rFonts w:ascii="Times New Roman" w:eastAsia="Times New Roman" w:hAnsi="Times New Roman" w:cs="Times New Roman"/>
          <w:sz w:val="24"/>
          <w:szCs w:val="24"/>
        </w:rPr>
        <w:t>s gesinti galima su gesintuvais</w:t>
      </w:r>
      <w:r w:rsidRPr="00526A73">
        <w:rPr>
          <w:rFonts w:ascii="Times New Roman" w:eastAsia="Times New Roman" w:hAnsi="Times New Roman" w:cs="Times New Roman"/>
          <w:sz w:val="24"/>
          <w:szCs w:val="24"/>
        </w:rPr>
        <w:t>, kurie pažymėti ženklu:</w:t>
      </w:r>
    </w:p>
    <w:p w14:paraId="4575B6E4" w14:textId="77777777" w:rsidR="00EC0713" w:rsidRPr="00526A73" w:rsidRDefault="00EC0713" w:rsidP="00951186">
      <w:pPr>
        <w:widowControl w:val="0"/>
        <w:tabs>
          <w:tab w:val="left" w:pos="0"/>
          <w:tab w:val="left" w:pos="1134"/>
          <w:tab w:val="left" w:pos="1560"/>
          <w:tab w:val="left" w:pos="1701"/>
          <w:tab w:val="left" w:pos="1843"/>
        </w:tabs>
        <w:autoSpaceDE w:val="0"/>
        <w:autoSpaceDN w:val="0"/>
        <w:adjustRightInd w:val="0"/>
        <w:spacing w:after="0"/>
        <w:ind w:firstLine="851"/>
        <w:rPr>
          <w:rFonts w:ascii="Times New Roman" w:eastAsia="Times New Roman" w:hAnsi="Times New Roman" w:cs="Times New Roman"/>
          <w:sz w:val="24"/>
          <w:szCs w:val="24"/>
        </w:rPr>
      </w:pPr>
      <w:r w:rsidRPr="00526A73">
        <w:rPr>
          <w:rFonts w:ascii="Times New Roman" w:eastAsia="Times New Roman" w:hAnsi="Times New Roman" w:cs="Times New Roman"/>
          <w:noProof/>
          <w:sz w:val="24"/>
          <w:szCs w:val="24"/>
          <w:lang w:eastAsia="lt-LT"/>
        </w:rPr>
        <w:drawing>
          <wp:inline distT="0" distB="0" distL="0" distR="0" wp14:anchorId="484D0770" wp14:editId="4E232582">
            <wp:extent cx="552450" cy="523875"/>
            <wp:effectExtent l="0" t="0" r="0" b="9525"/>
            <wp:docPr id="89" name="Paveikslėli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 cy="523875"/>
                    </a:xfrm>
                    <a:prstGeom prst="rect">
                      <a:avLst/>
                    </a:prstGeom>
                    <a:noFill/>
                  </pic:spPr>
                </pic:pic>
              </a:graphicData>
            </a:graphic>
          </wp:inline>
        </w:drawing>
      </w:r>
    </w:p>
    <w:p w14:paraId="4FF61FD2" w14:textId="77777777" w:rsidR="00EC0713" w:rsidRPr="00526A73" w:rsidRDefault="00EC0713" w:rsidP="00951186">
      <w:pPr>
        <w:widowControl w:val="0"/>
        <w:tabs>
          <w:tab w:val="left" w:pos="0"/>
          <w:tab w:val="left" w:pos="1134"/>
          <w:tab w:val="left" w:pos="1560"/>
          <w:tab w:val="left" w:pos="1701"/>
          <w:tab w:val="left" w:pos="1843"/>
        </w:tabs>
        <w:autoSpaceDE w:val="0"/>
        <w:autoSpaceDN w:val="0"/>
        <w:adjustRightInd w:val="0"/>
        <w:spacing w:after="0"/>
        <w:ind w:firstLine="851"/>
        <w:rPr>
          <w:rFonts w:ascii="Times New Roman" w:eastAsia="Times New Roman" w:hAnsi="Times New Roman" w:cs="Times New Roman"/>
          <w:sz w:val="24"/>
          <w:szCs w:val="24"/>
        </w:rPr>
      </w:pPr>
    </w:p>
    <w:p w14:paraId="302F90B5" w14:textId="77777777" w:rsidR="00EC0713" w:rsidRPr="00526A73" w:rsidRDefault="00EC0713" w:rsidP="00951186">
      <w:pPr>
        <w:widowControl w:val="0"/>
        <w:numPr>
          <w:ilvl w:val="1"/>
          <w:numId w:val="12"/>
        </w:numPr>
        <w:tabs>
          <w:tab w:val="left" w:pos="0"/>
          <w:tab w:val="left" w:pos="1134"/>
          <w:tab w:val="left" w:pos="1560"/>
          <w:tab w:val="left" w:pos="1701"/>
          <w:tab w:val="left" w:pos="1843"/>
        </w:tabs>
        <w:autoSpaceDE w:val="0"/>
        <w:autoSpaceDN w:val="0"/>
        <w:adjustRightInd w:val="0"/>
        <w:spacing w:after="0"/>
        <w:ind w:left="0" w:firstLine="851"/>
        <w:jc w:val="both"/>
        <w:rPr>
          <w:rFonts w:ascii="Times New Roman" w:eastAsia="Times New Roman" w:hAnsi="Times New Roman" w:cs="Times New Roman"/>
          <w:sz w:val="24"/>
          <w:szCs w:val="24"/>
        </w:rPr>
      </w:pPr>
      <w:r w:rsidRPr="00526A73">
        <w:rPr>
          <w:rFonts w:ascii="Times New Roman" w:eastAsia="Times New Roman" w:hAnsi="Times New Roman" w:cs="Times New Roman"/>
          <w:b/>
          <w:bCs/>
          <w:sz w:val="24"/>
          <w:szCs w:val="24"/>
          <w:u w:val="single"/>
        </w:rPr>
        <w:t>C klasės gaisrai: dega degios dujos</w:t>
      </w:r>
      <w:r w:rsidRPr="00526A73">
        <w:rPr>
          <w:rFonts w:ascii="Times New Roman" w:eastAsia="Times New Roman" w:hAnsi="Times New Roman" w:cs="Times New Roman"/>
          <w:b/>
          <w:bCs/>
          <w:sz w:val="24"/>
          <w:szCs w:val="24"/>
        </w:rPr>
        <w:t xml:space="preserve">, </w:t>
      </w:r>
      <w:r w:rsidRPr="00526A73">
        <w:rPr>
          <w:rFonts w:ascii="Times New Roman" w:eastAsia="Times New Roman" w:hAnsi="Times New Roman" w:cs="Times New Roman"/>
          <w:sz w:val="24"/>
          <w:szCs w:val="24"/>
        </w:rPr>
        <w:t>pvz. degantis propanas, vandenilis, acetilenas, šviečiančios dujos ir kt. Šios klasės gaisru</w:t>
      </w:r>
      <w:r w:rsidR="00357313">
        <w:rPr>
          <w:rFonts w:ascii="Times New Roman" w:eastAsia="Times New Roman" w:hAnsi="Times New Roman" w:cs="Times New Roman"/>
          <w:sz w:val="24"/>
          <w:szCs w:val="24"/>
        </w:rPr>
        <w:t>s gesinti galima su gesintuvais</w:t>
      </w:r>
      <w:r w:rsidRPr="00526A73">
        <w:rPr>
          <w:rFonts w:ascii="Times New Roman" w:eastAsia="Times New Roman" w:hAnsi="Times New Roman" w:cs="Times New Roman"/>
          <w:sz w:val="24"/>
          <w:szCs w:val="24"/>
        </w:rPr>
        <w:t>, kurie pažymėti ženklu: pažymėti ženklu:</w:t>
      </w:r>
    </w:p>
    <w:p w14:paraId="2BCF4C4B" w14:textId="77777777" w:rsidR="00EC0713" w:rsidRPr="00526A73" w:rsidRDefault="00EC0713" w:rsidP="00951186">
      <w:pPr>
        <w:widowControl w:val="0"/>
        <w:tabs>
          <w:tab w:val="left" w:pos="0"/>
          <w:tab w:val="left" w:pos="851"/>
          <w:tab w:val="left" w:pos="1134"/>
          <w:tab w:val="left" w:pos="1418"/>
          <w:tab w:val="left" w:pos="1701"/>
          <w:tab w:val="left" w:pos="1843"/>
        </w:tabs>
        <w:autoSpaceDE w:val="0"/>
        <w:autoSpaceDN w:val="0"/>
        <w:adjustRightInd w:val="0"/>
        <w:spacing w:after="0"/>
        <w:ind w:firstLine="851"/>
        <w:rPr>
          <w:rFonts w:ascii="Times New Roman" w:eastAsia="Times New Roman" w:hAnsi="Times New Roman" w:cs="Times New Roman"/>
          <w:sz w:val="24"/>
          <w:szCs w:val="24"/>
        </w:rPr>
      </w:pPr>
      <w:r w:rsidRPr="00526A73">
        <w:rPr>
          <w:rFonts w:ascii="Times New Roman" w:eastAsia="Times New Roman" w:hAnsi="Times New Roman" w:cs="Times New Roman"/>
          <w:noProof/>
          <w:sz w:val="24"/>
          <w:szCs w:val="24"/>
          <w:lang w:eastAsia="lt-LT"/>
        </w:rPr>
        <w:lastRenderedPageBreak/>
        <w:drawing>
          <wp:inline distT="0" distB="0" distL="0" distR="0" wp14:anchorId="3562D38E" wp14:editId="2B5AB492">
            <wp:extent cx="590550" cy="552450"/>
            <wp:effectExtent l="0" t="0" r="0" b="0"/>
            <wp:docPr id="90" name="Paveikslėli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pic:spPr>
                </pic:pic>
              </a:graphicData>
            </a:graphic>
          </wp:inline>
        </w:drawing>
      </w:r>
    </w:p>
    <w:p w14:paraId="4AAE993C" w14:textId="77777777" w:rsidR="008C692C" w:rsidRPr="00526A73" w:rsidRDefault="00357313" w:rsidP="00951186">
      <w:pPr>
        <w:widowControl w:val="0"/>
        <w:shd w:val="clear" w:color="auto" w:fill="FFFFFF"/>
        <w:tabs>
          <w:tab w:val="left" w:pos="0"/>
          <w:tab w:val="left" w:pos="1134"/>
          <w:tab w:val="left" w:pos="1276"/>
          <w:tab w:val="left" w:pos="1560"/>
          <w:tab w:val="left" w:pos="1701"/>
          <w:tab w:val="left" w:pos="1843"/>
        </w:tabs>
        <w:autoSpaceDE w:val="0"/>
        <w:autoSpaceDN w:val="0"/>
        <w:adjustRightInd w:val="0"/>
        <w:spacing w:after="0"/>
        <w:ind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8C692C" w:rsidRPr="00526A73">
        <w:rPr>
          <w:rFonts w:ascii="Times New Roman" w:eastAsia="Times New Roman" w:hAnsi="Times New Roman" w:cs="Times New Roman"/>
          <w:sz w:val="24"/>
          <w:szCs w:val="24"/>
        </w:rPr>
        <w:t xml:space="preserve">.4 </w:t>
      </w:r>
      <w:r w:rsidR="00FE2732" w:rsidRPr="00526A73">
        <w:rPr>
          <w:rFonts w:ascii="Times New Roman" w:eastAsia="Times New Roman" w:hAnsi="Times New Roman" w:cs="Times New Roman"/>
          <w:b/>
          <w:sz w:val="24"/>
          <w:szCs w:val="24"/>
        </w:rPr>
        <w:t>D klasės</w:t>
      </w:r>
      <w:r w:rsidR="008C692C" w:rsidRPr="00526A73">
        <w:rPr>
          <w:rFonts w:ascii="Times New Roman" w:eastAsia="Times New Roman" w:hAnsi="Times New Roman" w:cs="Times New Roman"/>
          <w:b/>
          <w:sz w:val="24"/>
          <w:szCs w:val="24"/>
        </w:rPr>
        <w:t xml:space="preserve"> gaisrai: dega metalai ir jų lydiniai</w:t>
      </w:r>
      <w:r w:rsidR="008C692C" w:rsidRPr="00526A7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8C692C" w:rsidRPr="00526A73">
        <w:rPr>
          <w:rFonts w:ascii="Times New Roman" w:eastAsia="Times New Roman" w:hAnsi="Times New Roman" w:cs="Times New Roman"/>
          <w:sz w:val="24"/>
          <w:szCs w:val="24"/>
        </w:rPr>
        <w:t>pvz. kalis, natris, magnis. Šios klasės gaisru</w:t>
      </w:r>
      <w:r>
        <w:rPr>
          <w:rFonts w:ascii="Times New Roman" w:eastAsia="Times New Roman" w:hAnsi="Times New Roman" w:cs="Times New Roman"/>
          <w:sz w:val="24"/>
          <w:szCs w:val="24"/>
        </w:rPr>
        <w:t>s gesinti galima su gesintuvais</w:t>
      </w:r>
      <w:r w:rsidR="008C692C" w:rsidRPr="00526A73">
        <w:rPr>
          <w:rFonts w:ascii="Times New Roman" w:eastAsia="Times New Roman" w:hAnsi="Times New Roman" w:cs="Times New Roman"/>
          <w:sz w:val="24"/>
          <w:szCs w:val="24"/>
        </w:rPr>
        <w:t>, kurie pažymėti ženklu:</w:t>
      </w:r>
    </w:p>
    <w:p w14:paraId="27397149" w14:textId="77777777" w:rsidR="008C692C" w:rsidRPr="00526A73" w:rsidRDefault="008C692C" w:rsidP="00951186">
      <w:pPr>
        <w:widowControl w:val="0"/>
        <w:shd w:val="clear" w:color="auto" w:fill="FFFFFF"/>
        <w:tabs>
          <w:tab w:val="left" w:pos="0"/>
          <w:tab w:val="left" w:pos="1134"/>
          <w:tab w:val="left" w:pos="1276"/>
          <w:tab w:val="left" w:pos="1560"/>
          <w:tab w:val="left" w:pos="1701"/>
          <w:tab w:val="left" w:pos="1843"/>
        </w:tabs>
        <w:autoSpaceDE w:val="0"/>
        <w:autoSpaceDN w:val="0"/>
        <w:adjustRightInd w:val="0"/>
        <w:spacing w:after="0"/>
        <w:ind w:firstLine="851"/>
        <w:jc w:val="both"/>
        <w:outlineLvl w:val="0"/>
        <w:rPr>
          <w:rFonts w:ascii="Times New Roman" w:eastAsia="Times New Roman" w:hAnsi="Times New Roman" w:cs="Times New Roman"/>
          <w:sz w:val="24"/>
          <w:szCs w:val="24"/>
        </w:rPr>
      </w:pPr>
      <w:r w:rsidRPr="00526A73">
        <w:rPr>
          <w:noProof/>
          <w:sz w:val="24"/>
          <w:szCs w:val="24"/>
          <w:lang w:eastAsia="lt-LT"/>
        </w:rPr>
        <w:drawing>
          <wp:inline distT="0" distB="0" distL="0" distR="0" wp14:anchorId="51CE118A" wp14:editId="6983C66E">
            <wp:extent cx="561975" cy="5334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 cy="533400"/>
                    </a:xfrm>
                    <a:prstGeom prst="rect">
                      <a:avLst/>
                    </a:prstGeom>
                    <a:noFill/>
                  </pic:spPr>
                </pic:pic>
              </a:graphicData>
            </a:graphic>
          </wp:inline>
        </w:drawing>
      </w:r>
    </w:p>
    <w:p w14:paraId="61BBB2DE" w14:textId="77777777" w:rsidR="008C692C" w:rsidRPr="00526A73" w:rsidRDefault="00357313" w:rsidP="00951186">
      <w:pPr>
        <w:widowControl w:val="0"/>
        <w:shd w:val="clear" w:color="auto" w:fill="FFFFFF"/>
        <w:tabs>
          <w:tab w:val="left" w:pos="0"/>
          <w:tab w:val="left" w:pos="1134"/>
          <w:tab w:val="left" w:pos="1276"/>
          <w:tab w:val="left" w:pos="1560"/>
          <w:tab w:val="left" w:pos="1701"/>
          <w:tab w:val="left" w:pos="1843"/>
        </w:tabs>
        <w:autoSpaceDE w:val="0"/>
        <w:autoSpaceDN w:val="0"/>
        <w:adjustRightInd w:val="0"/>
        <w:spacing w:after="0"/>
        <w:ind w:firstLine="851"/>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101</w:t>
      </w:r>
      <w:r w:rsidR="006C2DE9" w:rsidRPr="00526A73">
        <w:rPr>
          <w:rFonts w:ascii="Times New Roman" w:eastAsia="Times New Roman" w:hAnsi="Times New Roman" w:cs="Times New Roman"/>
          <w:sz w:val="24"/>
          <w:szCs w:val="24"/>
        </w:rPr>
        <w:t xml:space="preserve">.5 </w:t>
      </w:r>
      <w:r w:rsidR="007240DE" w:rsidRPr="00526A73">
        <w:rPr>
          <w:rFonts w:ascii="Times New Roman" w:eastAsia="Times New Roman" w:hAnsi="Times New Roman" w:cs="Times New Roman"/>
          <w:b/>
          <w:sz w:val="24"/>
          <w:szCs w:val="24"/>
        </w:rPr>
        <w:t>E klasės gaisrai:</w:t>
      </w:r>
      <w:r w:rsidR="008C692C" w:rsidRPr="00526A73">
        <w:rPr>
          <w:rFonts w:ascii="Times New Roman" w:eastAsia="Times New Roman" w:hAnsi="Times New Roman" w:cs="Times New Roman"/>
          <w:b/>
          <w:sz w:val="24"/>
          <w:szCs w:val="24"/>
        </w:rPr>
        <w:t xml:space="preserve"> dega elektros įranga, kuria teka el. srovė iki 1000V</w:t>
      </w:r>
      <w:r w:rsidR="008C692C" w:rsidRPr="00526A73">
        <w:rPr>
          <w:rFonts w:ascii="Times New Roman" w:eastAsia="Times New Roman" w:hAnsi="Times New Roman" w:cs="Times New Roman"/>
          <w:sz w:val="24"/>
          <w:szCs w:val="24"/>
        </w:rPr>
        <w:t>. Šios klasės gaisru</w:t>
      </w:r>
      <w:r>
        <w:rPr>
          <w:rFonts w:ascii="Times New Roman" w:eastAsia="Times New Roman" w:hAnsi="Times New Roman" w:cs="Times New Roman"/>
          <w:sz w:val="24"/>
          <w:szCs w:val="24"/>
        </w:rPr>
        <w:t>s gesinti galima su gesintuvais</w:t>
      </w:r>
      <w:r w:rsidR="008C692C" w:rsidRPr="00526A73">
        <w:rPr>
          <w:rFonts w:ascii="Times New Roman" w:eastAsia="Times New Roman" w:hAnsi="Times New Roman" w:cs="Times New Roman"/>
          <w:sz w:val="24"/>
          <w:szCs w:val="24"/>
        </w:rPr>
        <w:t>, kurie pažymėti ženklu:</w:t>
      </w:r>
    </w:p>
    <w:p w14:paraId="78C9D513" w14:textId="77777777" w:rsidR="00EC0713" w:rsidRPr="00EC0713" w:rsidRDefault="006C2DE9" w:rsidP="00951186">
      <w:pPr>
        <w:widowControl w:val="0"/>
        <w:shd w:val="clear" w:color="auto" w:fill="FFFFFF"/>
        <w:tabs>
          <w:tab w:val="left" w:pos="0"/>
          <w:tab w:val="left" w:pos="1134"/>
          <w:tab w:val="left" w:pos="1276"/>
          <w:tab w:val="left" w:pos="1560"/>
          <w:tab w:val="left" w:pos="1701"/>
          <w:tab w:val="left" w:pos="1843"/>
        </w:tabs>
        <w:autoSpaceDE w:val="0"/>
        <w:autoSpaceDN w:val="0"/>
        <w:adjustRightInd w:val="0"/>
        <w:spacing w:after="0"/>
        <w:ind w:firstLine="851"/>
        <w:jc w:val="both"/>
        <w:outlineLvl w:val="0"/>
        <w:rPr>
          <w:rFonts w:ascii="Times New Roman" w:eastAsia="Times New Roman" w:hAnsi="Times New Roman" w:cs="Times New Roman"/>
          <w:sz w:val="24"/>
          <w:szCs w:val="24"/>
        </w:rPr>
      </w:pPr>
      <w:r w:rsidRPr="00526A73">
        <w:rPr>
          <w:noProof/>
          <w:sz w:val="24"/>
          <w:szCs w:val="24"/>
          <w:lang w:eastAsia="lt-LT"/>
        </w:rPr>
        <w:drawing>
          <wp:inline distT="0" distB="0" distL="0" distR="0" wp14:anchorId="7F6047FE" wp14:editId="2BB6D9E7">
            <wp:extent cx="647700" cy="647700"/>
            <wp:effectExtent l="0" t="0" r="0"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inline>
        </w:drawing>
      </w:r>
      <w:r w:rsidR="008C692C" w:rsidRPr="00526A73">
        <w:rPr>
          <w:rFonts w:ascii="Times New Roman" w:eastAsia="Times New Roman" w:hAnsi="Times New Roman" w:cs="Times New Roman"/>
          <w:sz w:val="24"/>
          <w:szCs w:val="24"/>
        </w:rPr>
        <w:t xml:space="preserve"> arba užrašas: „Galima gesinti elektros įrenginius iki 1000 voltų.“</w:t>
      </w:r>
    </w:p>
    <w:p w14:paraId="72001F5A" w14:textId="77777777" w:rsidR="00EC0713" w:rsidRPr="007240DE" w:rsidRDefault="00EC0713" w:rsidP="00951186">
      <w:pPr>
        <w:pStyle w:val="Sraopastraipa"/>
        <w:widowControl w:val="0"/>
        <w:numPr>
          <w:ilvl w:val="0"/>
          <w:numId w:val="12"/>
        </w:numPr>
        <w:shd w:val="clear" w:color="auto" w:fill="FFFFFF"/>
        <w:tabs>
          <w:tab w:val="left" w:pos="0"/>
          <w:tab w:val="left" w:pos="1134"/>
          <w:tab w:val="left" w:pos="1701"/>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sidRPr="007240DE">
        <w:rPr>
          <w:rFonts w:ascii="Times New Roman" w:eastAsia="Times New Roman" w:hAnsi="Times New Roman" w:cs="Times New Roman"/>
          <w:sz w:val="24"/>
          <w:szCs w:val="24"/>
        </w:rPr>
        <w:t>Pagrindinės gaisrų gesinimo taisyklės:</w:t>
      </w:r>
    </w:p>
    <w:p w14:paraId="09BFBDCE" w14:textId="77777777" w:rsidR="006C2DE9" w:rsidRPr="00EC0713" w:rsidRDefault="006C2DE9" w:rsidP="00951186">
      <w:pPr>
        <w:widowControl w:val="0"/>
        <w:shd w:val="clear" w:color="auto" w:fill="FFFFFF"/>
        <w:tabs>
          <w:tab w:val="left" w:pos="0"/>
          <w:tab w:val="left" w:pos="1134"/>
          <w:tab w:val="left" w:pos="1276"/>
          <w:tab w:val="left" w:pos="1560"/>
        </w:tabs>
        <w:autoSpaceDE w:val="0"/>
        <w:autoSpaceDN w:val="0"/>
        <w:adjustRightInd w:val="0"/>
        <w:spacing w:before="120" w:after="0"/>
        <w:ind w:firstLine="851"/>
        <w:jc w:val="center"/>
        <w:outlineLvl w:val="0"/>
        <w:rPr>
          <w:rFonts w:ascii="Times New Roman" w:eastAsia="Times New Roman" w:hAnsi="Times New Roman" w:cs="Times New Roman"/>
          <w:sz w:val="24"/>
          <w:szCs w:val="24"/>
        </w:rPr>
      </w:pPr>
      <w:r>
        <w:rPr>
          <w:noProof/>
          <w:lang w:eastAsia="lt-LT"/>
        </w:rPr>
        <w:drawing>
          <wp:inline distT="0" distB="0" distL="0" distR="0" wp14:anchorId="20D24BDC" wp14:editId="3EB501B3">
            <wp:extent cx="3609975" cy="1802257"/>
            <wp:effectExtent l="0" t="0" r="0" b="762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7301" cy="1800922"/>
                    </a:xfrm>
                    <a:prstGeom prst="rect">
                      <a:avLst/>
                    </a:prstGeom>
                    <a:noFill/>
                    <a:ln>
                      <a:noFill/>
                    </a:ln>
                  </pic:spPr>
                </pic:pic>
              </a:graphicData>
            </a:graphic>
          </wp:inline>
        </w:drawing>
      </w:r>
    </w:p>
    <w:p w14:paraId="1BE12FED" w14:textId="77777777" w:rsidR="00EC0713" w:rsidRDefault="006C2DE9" w:rsidP="00951186">
      <w:pPr>
        <w:widowControl w:val="0"/>
        <w:shd w:val="clear" w:color="auto" w:fill="FFFFFF"/>
        <w:tabs>
          <w:tab w:val="left" w:pos="0"/>
          <w:tab w:val="left" w:pos="1134"/>
          <w:tab w:val="left" w:pos="1276"/>
          <w:tab w:val="left" w:pos="1560"/>
        </w:tabs>
        <w:autoSpaceDE w:val="0"/>
        <w:autoSpaceDN w:val="0"/>
        <w:adjustRightInd w:val="0"/>
        <w:spacing w:before="120" w:after="0"/>
        <w:ind w:firstLine="851"/>
        <w:jc w:val="center"/>
        <w:outlineLvl w:val="0"/>
        <w:rPr>
          <w:rFonts w:ascii="Times New Roman" w:eastAsia="Times New Roman" w:hAnsi="Times New Roman" w:cs="Times New Roman"/>
          <w:sz w:val="24"/>
          <w:szCs w:val="24"/>
        </w:rPr>
      </w:pPr>
      <w:r>
        <w:rPr>
          <w:noProof/>
          <w:lang w:eastAsia="lt-LT"/>
        </w:rPr>
        <w:drawing>
          <wp:inline distT="0" distB="0" distL="0" distR="0" wp14:anchorId="410F1482" wp14:editId="7A9288F4">
            <wp:extent cx="3609975" cy="1807718"/>
            <wp:effectExtent l="0" t="0" r="0" b="254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12857" cy="1809161"/>
                    </a:xfrm>
                    <a:prstGeom prst="rect">
                      <a:avLst/>
                    </a:prstGeom>
                    <a:noFill/>
                    <a:ln>
                      <a:noFill/>
                    </a:ln>
                  </pic:spPr>
                </pic:pic>
              </a:graphicData>
            </a:graphic>
          </wp:inline>
        </w:drawing>
      </w:r>
    </w:p>
    <w:p w14:paraId="28F85165" w14:textId="77777777" w:rsidR="006C2DE9" w:rsidRPr="00EC0713" w:rsidRDefault="006C2DE9" w:rsidP="00951186">
      <w:pPr>
        <w:widowControl w:val="0"/>
        <w:shd w:val="clear" w:color="auto" w:fill="FFFFFF"/>
        <w:tabs>
          <w:tab w:val="left" w:pos="0"/>
          <w:tab w:val="left" w:pos="1134"/>
          <w:tab w:val="left" w:pos="1276"/>
          <w:tab w:val="left" w:pos="1560"/>
        </w:tabs>
        <w:autoSpaceDE w:val="0"/>
        <w:autoSpaceDN w:val="0"/>
        <w:adjustRightInd w:val="0"/>
        <w:spacing w:before="120" w:after="0"/>
        <w:ind w:firstLine="851"/>
        <w:jc w:val="center"/>
        <w:outlineLvl w:val="0"/>
        <w:rPr>
          <w:rFonts w:ascii="Times New Roman" w:eastAsia="Times New Roman" w:hAnsi="Times New Roman" w:cs="Times New Roman"/>
          <w:sz w:val="24"/>
          <w:szCs w:val="24"/>
        </w:rPr>
      </w:pPr>
      <w:r>
        <w:rPr>
          <w:noProof/>
          <w:lang w:eastAsia="lt-LT"/>
        </w:rPr>
        <w:drawing>
          <wp:inline distT="0" distB="0" distL="0" distR="0" wp14:anchorId="629CEEA7" wp14:editId="397C59CE">
            <wp:extent cx="3609975" cy="1802257"/>
            <wp:effectExtent l="0" t="0" r="0" b="762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7509" cy="1801026"/>
                    </a:xfrm>
                    <a:prstGeom prst="rect">
                      <a:avLst/>
                    </a:prstGeom>
                    <a:noFill/>
                    <a:ln>
                      <a:noFill/>
                    </a:ln>
                  </pic:spPr>
                </pic:pic>
              </a:graphicData>
            </a:graphic>
          </wp:inline>
        </w:drawing>
      </w:r>
    </w:p>
    <w:p w14:paraId="59574F4E" w14:textId="77777777" w:rsidR="00EC0713" w:rsidRDefault="00EC0713" w:rsidP="00951186">
      <w:pPr>
        <w:pStyle w:val="Sraopastraipa"/>
        <w:widowControl w:val="0"/>
        <w:numPr>
          <w:ilvl w:val="0"/>
          <w:numId w:val="12"/>
        </w:numPr>
        <w:shd w:val="clear" w:color="auto" w:fill="FFFFFF"/>
        <w:tabs>
          <w:tab w:val="left" w:pos="0"/>
          <w:tab w:val="left" w:pos="1134"/>
          <w:tab w:val="left" w:pos="1701"/>
          <w:tab w:val="left" w:pos="1843"/>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sidRPr="00130964">
        <w:rPr>
          <w:rFonts w:ascii="Times New Roman" w:eastAsia="Times New Roman" w:hAnsi="Times New Roman" w:cs="Times New Roman"/>
          <w:sz w:val="24"/>
          <w:szCs w:val="24"/>
        </w:rPr>
        <w:t>Užgesinus ugnį, stebėti gaisravietę, kad ji vėl neužsiliepsnotų.</w:t>
      </w:r>
    </w:p>
    <w:p w14:paraId="058A4559" w14:textId="77777777" w:rsidR="00134DF4" w:rsidRDefault="00134DF4" w:rsidP="00134DF4">
      <w:pPr>
        <w:pStyle w:val="Sraopastraipa"/>
        <w:widowControl w:val="0"/>
        <w:shd w:val="clear" w:color="auto" w:fill="FFFFFF"/>
        <w:tabs>
          <w:tab w:val="left" w:pos="0"/>
          <w:tab w:val="left" w:pos="1134"/>
          <w:tab w:val="left" w:pos="1701"/>
          <w:tab w:val="left" w:pos="1843"/>
        </w:tabs>
        <w:autoSpaceDE w:val="0"/>
        <w:autoSpaceDN w:val="0"/>
        <w:adjustRightInd w:val="0"/>
        <w:spacing w:before="120" w:after="0"/>
        <w:ind w:left="851"/>
        <w:jc w:val="both"/>
        <w:outlineLvl w:val="0"/>
        <w:rPr>
          <w:rFonts w:ascii="Times New Roman" w:eastAsia="Times New Roman" w:hAnsi="Times New Roman" w:cs="Times New Roman"/>
          <w:sz w:val="24"/>
          <w:szCs w:val="24"/>
        </w:rPr>
      </w:pPr>
    </w:p>
    <w:p w14:paraId="24930AED" w14:textId="77777777" w:rsidR="00134DF4" w:rsidRPr="00130964" w:rsidRDefault="00134DF4" w:rsidP="00134DF4">
      <w:pPr>
        <w:pStyle w:val="Sraopastraipa"/>
        <w:widowControl w:val="0"/>
        <w:shd w:val="clear" w:color="auto" w:fill="FFFFFF"/>
        <w:tabs>
          <w:tab w:val="left" w:pos="0"/>
          <w:tab w:val="left" w:pos="1134"/>
          <w:tab w:val="left" w:pos="1701"/>
          <w:tab w:val="left" w:pos="1843"/>
        </w:tabs>
        <w:autoSpaceDE w:val="0"/>
        <w:autoSpaceDN w:val="0"/>
        <w:adjustRightInd w:val="0"/>
        <w:spacing w:before="120" w:after="0"/>
        <w:ind w:left="851"/>
        <w:jc w:val="both"/>
        <w:outlineLvl w:val="0"/>
        <w:rPr>
          <w:rFonts w:ascii="Times New Roman" w:eastAsia="Times New Roman" w:hAnsi="Times New Roman" w:cs="Times New Roman"/>
          <w:sz w:val="24"/>
          <w:szCs w:val="24"/>
        </w:rPr>
      </w:pPr>
    </w:p>
    <w:p w14:paraId="3816E44A" w14:textId="1409123C" w:rsidR="00134DF4" w:rsidRDefault="0011163C" w:rsidP="00134DF4">
      <w:pPr>
        <w:widowControl w:val="0"/>
        <w:tabs>
          <w:tab w:val="left" w:pos="0"/>
          <w:tab w:val="left" w:pos="1134"/>
          <w:tab w:val="left" w:pos="1418"/>
        </w:tabs>
        <w:autoSpaceDE w:val="0"/>
        <w:autoSpaceDN w:val="0"/>
        <w:adjustRightInd w:val="0"/>
        <w:spacing w:after="0"/>
        <w:ind w:firstLine="85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X</w:t>
      </w:r>
      <w:r w:rsidR="00134DF4">
        <w:rPr>
          <w:rFonts w:ascii="Times New Roman" w:eastAsia="Times New Roman" w:hAnsi="Times New Roman" w:cs="Times New Roman"/>
          <w:b/>
          <w:bCs/>
          <w:color w:val="000000"/>
          <w:sz w:val="24"/>
          <w:szCs w:val="24"/>
        </w:rPr>
        <w:t xml:space="preserve"> SKYRIUS</w:t>
      </w:r>
    </w:p>
    <w:p w14:paraId="6140BB94" w14:textId="77777777" w:rsidR="00EC0713" w:rsidRDefault="00EC0713" w:rsidP="00134DF4">
      <w:pPr>
        <w:widowControl w:val="0"/>
        <w:tabs>
          <w:tab w:val="left" w:pos="0"/>
          <w:tab w:val="left" w:pos="1134"/>
          <w:tab w:val="left" w:pos="1418"/>
        </w:tabs>
        <w:autoSpaceDE w:val="0"/>
        <w:autoSpaceDN w:val="0"/>
        <w:adjustRightInd w:val="0"/>
        <w:spacing w:after="0"/>
        <w:ind w:firstLine="851"/>
        <w:jc w:val="center"/>
        <w:rPr>
          <w:rFonts w:ascii="Times New Roman" w:eastAsia="Times New Roman" w:hAnsi="Times New Roman" w:cs="Times New Roman"/>
          <w:b/>
          <w:bCs/>
          <w:color w:val="000000"/>
          <w:sz w:val="24"/>
          <w:szCs w:val="24"/>
        </w:rPr>
      </w:pPr>
      <w:r w:rsidRPr="00EC0713">
        <w:rPr>
          <w:rFonts w:ascii="Times New Roman" w:eastAsia="Times New Roman" w:hAnsi="Times New Roman" w:cs="Times New Roman"/>
          <w:b/>
          <w:bCs/>
          <w:color w:val="000000"/>
          <w:sz w:val="24"/>
          <w:szCs w:val="24"/>
        </w:rPr>
        <w:t>PATALPŲ UŽDARYMAS PASIBAIGUS DARBUI</w:t>
      </w:r>
    </w:p>
    <w:p w14:paraId="0B690EA9" w14:textId="77777777" w:rsidR="00134DF4" w:rsidRPr="00EC0713" w:rsidRDefault="00134DF4" w:rsidP="00951186">
      <w:pPr>
        <w:widowControl w:val="0"/>
        <w:tabs>
          <w:tab w:val="left" w:pos="0"/>
          <w:tab w:val="left" w:pos="1134"/>
          <w:tab w:val="left" w:pos="1418"/>
        </w:tabs>
        <w:autoSpaceDE w:val="0"/>
        <w:autoSpaceDN w:val="0"/>
        <w:adjustRightInd w:val="0"/>
        <w:spacing w:before="240" w:after="0"/>
        <w:ind w:firstLine="851"/>
        <w:jc w:val="center"/>
        <w:rPr>
          <w:rFonts w:ascii="Times New Roman" w:eastAsia="Times New Roman" w:hAnsi="Times New Roman" w:cs="Times New Roman"/>
          <w:b/>
          <w:bCs/>
          <w:sz w:val="24"/>
          <w:szCs w:val="24"/>
        </w:rPr>
      </w:pPr>
    </w:p>
    <w:p w14:paraId="58642077" w14:textId="77777777" w:rsidR="00EC0713" w:rsidRPr="00EC0713" w:rsidRDefault="00EC0713" w:rsidP="00951186">
      <w:pPr>
        <w:widowControl w:val="0"/>
        <w:numPr>
          <w:ilvl w:val="0"/>
          <w:numId w:val="12"/>
        </w:numPr>
        <w:shd w:val="clear" w:color="auto" w:fill="FFFFFF"/>
        <w:tabs>
          <w:tab w:val="left" w:pos="0"/>
          <w:tab w:val="left" w:pos="1134"/>
          <w:tab w:val="left" w:pos="1418"/>
          <w:tab w:val="left" w:pos="1701"/>
        </w:tabs>
        <w:autoSpaceDE w:val="0"/>
        <w:autoSpaceDN w:val="0"/>
        <w:adjustRightInd w:val="0"/>
        <w:spacing w:before="120"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b/>
          <w:bCs/>
          <w:color w:val="000000"/>
          <w:sz w:val="24"/>
          <w:szCs w:val="24"/>
        </w:rPr>
        <w:t xml:space="preserve"> </w:t>
      </w:r>
      <w:r w:rsidR="003C2B50">
        <w:rPr>
          <w:rFonts w:ascii="Times New Roman" w:eastAsia="Times New Roman" w:hAnsi="Times New Roman" w:cs="Times New Roman"/>
          <w:bCs/>
          <w:color w:val="000000"/>
          <w:sz w:val="24"/>
          <w:szCs w:val="24"/>
        </w:rPr>
        <w:t>Progimnazijos</w:t>
      </w:r>
      <w:r w:rsidRPr="00EC0713">
        <w:rPr>
          <w:rFonts w:ascii="Times New Roman" w:eastAsia="Times New Roman" w:hAnsi="Times New Roman" w:cs="Times New Roman"/>
          <w:b/>
          <w:bCs/>
          <w:color w:val="000000"/>
          <w:sz w:val="24"/>
          <w:szCs w:val="24"/>
        </w:rPr>
        <w:t xml:space="preserve"> </w:t>
      </w:r>
      <w:r w:rsidRPr="00EC0713">
        <w:rPr>
          <w:rFonts w:ascii="Times New Roman" w:eastAsia="Times New Roman" w:hAnsi="Times New Roman" w:cs="Times New Roman"/>
          <w:color w:val="000000"/>
          <w:sz w:val="24"/>
          <w:szCs w:val="24"/>
        </w:rPr>
        <w:t>patalpos, nepriklausomai nuo jų paskirties, baigus jose darbą ir prieš jas uždarant</w:t>
      </w:r>
      <w:r w:rsidR="00357313">
        <w:rPr>
          <w:rFonts w:ascii="Times New Roman" w:eastAsia="Times New Roman" w:hAnsi="Times New Roman" w:cs="Times New Roman"/>
          <w:color w:val="000000"/>
          <w:sz w:val="24"/>
          <w:szCs w:val="24"/>
        </w:rPr>
        <w:t>,</w:t>
      </w:r>
      <w:r w:rsidRPr="00EC0713">
        <w:rPr>
          <w:rFonts w:ascii="Times New Roman" w:eastAsia="Times New Roman" w:hAnsi="Times New Roman" w:cs="Times New Roman"/>
          <w:color w:val="000000"/>
          <w:sz w:val="24"/>
          <w:szCs w:val="24"/>
        </w:rPr>
        <w:t xml:space="preserve"> turi būti patikrintos.</w:t>
      </w:r>
    </w:p>
    <w:p w14:paraId="143E627B" w14:textId="77777777" w:rsidR="00EC0713" w:rsidRPr="00EC0713" w:rsidRDefault="00EC0713" w:rsidP="00951186">
      <w:pPr>
        <w:widowControl w:val="0"/>
        <w:numPr>
          <w:ilvl w:val="0"/>
          <w:numId w:val="12"/>
        </w:numPr>
        <w:shd w:val="clear" w:color="auto" w:fill="FFFFFF"/>
        <w:tabs>
          <w:tab w:val="left" w:pos="0"/>
          <w:tab w:val="left" w:pos="1134"/>
          <w:tab w:val="left" w:pos="1418"/>
          <w:tab w:val="left" w:pos="1701"/>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sidRPr="00EC0713">
        <w:rPr>
          <w:rFonts w:ascii="Times New Roman" w:eastAsia="Times New Roman" w:hAnsi="Times New Roman" w:cs="Times New Roman"/>
          <w:color w:val="000000"/>
          <w:sz w:val="24"/>
          <w:szCs w:val="24"/>
        </w:rPr>
        <w:t>Patalpų tikrinimo, prieš jas uždarant, tikslas:</w:t>
      </w:r>
    </w:p>
    <w:p w14:paraId="3854B5B7" w14:textId="77777777" w:rsidR="00EC0713" w:rsidRPr="004051F3" w:rsidRDefault="004051F3" w:rsidP="00951186">
      <w:pPr>
        <w:pStyle w:val="Sraopastraipa"/>
        <w:widowControl w:val="0"/>
        <w:numPr>
          <w:ilvl w:val="1"/>
          <w:numId w:val="12"/>
        </w:numPr>
        <w:shd w:val="clear" w:color="auto" w:fill="FFFFFF"/>
        <w:tabs>
          <w:tab w:val="left" w:pos="0"/>
          <w:tab w:val="left" w:pos="1134"/>
          <w:tab w:val="left" w:pos="1418"/>
          <w:tab w:val="left" w:pos="1701"/>
          <w:tab w:val="left" w:pos="1843"/>
          <w:tab w:val="left" w:pos="3544"/>
        </w:tabs>
        <w:autoSpaceDE w:val="0"/>
        <w:autoSpaceDN w:val="0"/>
        <w:adjustRightInd w:val="0"/>
        <w:spacing w:after="0"/>
        <w:ind w:left="0" w:firstLine="851"/>
        <w:jc w:val="both"/>
        <w:outlineLvl w:val="1"/>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sidR="00EC0713" w:rsidRPr="004051F3">
        <w:rPr>
          <w:rFonts w:ascii="Times New Roman" w:eastAsia="Times New Roman" w:hAnsi="Times New Roman" w:cs="Times New Roman"/>
          <w:color w:val="000000"/>
          <w:sz w:val="24"/>
          <w:szCs w:val="24"/>
        </w:rPr>
        <w:t>ašalinti priežastis, galinčias sukelti patalpose gaisrą nedarbo metu;</w:t>
      </w:r>
    </w:p>
    <w:p w14:paraId="24CC0DB1" w14:textId="77777777" w:rsidR="00EC0713" w:rsidRPr="00EC0713" w:rsidRDefault="00EC0713" w:rsidP="00951186">
      <w:pPr>
        <w:widowControl w:val="0"/>
        <w:numPr>
          <w:ilvl w:val="1"/>
          <w:numId w:val="12"/>
        </w:numPr>
        <w:shd w:val="clear" w:color="auto" w:fill="FFFFFF"/>
        <w:tabs>
          <w:tab w:val="left" w:pos="0"/>
          <w:tab w:val="left" w:pos="1134"/>
          <w:tab w:val="left" w:pos="1418"/>
          <w:tab w:val="left" w:pos="1701"/>
          <w:tab w:val="left" w:pos="1843"/>
        </w:tabs>
        <w:autoSpaceDE w:val="0"/>
        <w:autoSpaceDN w:val="0"/>
        <w:adjustRightInd w:val="0"/>
        <w:spacing w:after="0"/>
        <w:ind w:left="0" w:firstLine="851"/>
        <w:jc w:val="both"/>
        <w:outlineLvl w:val="1"/>
        <w:rPr>
          <w:rFonts w:ascii="Times New Roman" w:eastAsia="Times New Roman" w:hAnsi="Times New Roman" w:cs="Times New Roman"/>
          <w:sz w:val="24"/>
          <w:szCs w:val="24"/>
        </w:rPr>
      </w:pPr>
      <w:r w:rsidRPr="00EC0713">
        <w:rPr>
          <w:rFonts w:ascii="Times New Roman" w:eastAsia="Times New Roman" w:hAnsi="Times New Roman" w:cs="Times New Roman"/>
          <w:color w:val="000000"/>
          <w:sz w:val="24"/>
          <w:szCs w:val="24"/>
        </w:rPr>
        <w:t>pašalinti gaisro kilimo ir ugnies plitimo priežastis</w:t>
      </w:r>
      <w:r w:rsidRPr="00EC0713">
        <w:rPr>
          <w:rFonts w:ascii="Times New Roman" w:eastAsia="Times New Roman" w:hAnsi="Times New Roman" w:cs="Times New Roman"/>
          <w:sz w:val="24"/>
          <w:szCs w:val="24"/>
        </w:rPr>
        <w:t>.</w:t>
      </w:r>
    </w:p>
    <w:p w14:paraId="4335FB78" w14:textId="77777777" w:rsidR="00EC0713" w:rsidRPr="00EC0713" w:rsidRDefault="00EC0713" w:rsidP="00951186">
      <w:pPr>
        <w:widowControl w:val="0"/>
        <w:numPr>
          <w:ilvl w:val="0"/>
          <w:numId w:val="12"/>
        </w:numPr>
        <w:shd w:val="clear" w:color="auto" w:fill="FFFFFF"/>
        <w:tabs>
          <w:tab w:val="left" w:pos="0"/>
          <w:tab w:val="left" w:pos="1134"/>
          <w:tab w:val="left" w:pos="1418"/>
          <w:tab w:val="left" w:pos="1701"/>
          <w:tab w:val="left" w:pos="1843"/>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color w:val="000000"/>
          <w:sz w:val="24"/>
          <w:szCs w:val="24"/>
        </w:rPr>
        <w:t xml:space="preserve"> Būtina patikrinti:</w:t>
      </w:r>
    </w:p>
    <w:p w14:paraId="08FCFEF7" w14:textId="77777777" w:rsidR="00EC0713" w:rsidRPr="00EC0713" w:rsidRDefault="006C2DE9" w:rsidP="00951186">
      <w:pPr>
        <w:widowControl w:val="0"/>
        <w:numPr>
          <w:ilvl w:val="1"/>
          <w:numId w:val="12"/>
        </w:numPr>
        <w:shd w:val="clear" w:color="auto" w:fill="FFFFFF"/>
        <w:tabs>
          <w:tab w:val="left" w:pos="0"/>
          <w:tab w:val="left" w:pos="1134"/>
          <w:tab w:val="left" w:pos="1418"/>
          <w:tab w:val="left" w:pos="1701"/>
          <w:tab w:val="left" w:pos="1843"/>
        </w:tabs>
        <w:autoSpaceDE w:val="0"/>
        <w:autoSpaceDN w:val="0"/>
        <w:adjustRightInd w:val="0"/>
        <w:spacing w:after="0"/>
        <w:ind w:left="0" w:firstLine="851"/>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C0713" w:rsidRPr="00EC0713">
        <w:rPr>
          <w:rFonts w:ascii="Times New Roman" w:eastAsia="Times New Roman" w:hAnsi="Times New Roman" w:cs="Times New Roman"/>
          <w:color w:val="000000"/>
          <w:sz w:val="24"/>
          <w:szCs w:val="24"/>
        </w:rPr>
        <w:t>ar patalpos išvalytos nuo buitinių, gamybinių atliekų;</w:t>
      </w:r>
    </w:p>
    <w:p w14:paraId="6CCE116F" w14:textId="77777777" w:rsidR="00EC0713" w:rsidRPr="00EC0713" w:rsidRDefault="006C2DE9" w:rsidP="00951186">
      <w:pPr>
        <w:widowControl w:val="0"/>
        <w:numPr>
          <w:ilvl w:val="1"/>
          <w:numId w:val="12"/>
        </w:numPr>
        <w:shd w:val="clear" w:color="auto" w:fill="FFFFFF"/>
        <w:tabs>
          <w:tab w:val="left" w:pos="0"/>
          <w:tab w:val="left" w:pos="1134"/>
          <w:tab w:val="left" w:pos="1418"/>
          <w:tab w:val="left" w:pos="1701"/>
          <w:tab w:val="left" w:pos="1843"/>
        </w:tabs>
        <w:autoSpaceDE w:val="0"/>
        <w:autoSpaceDN w:val="0"/>
        <w:adjustRightInd w:val="0"/>
        <w:spacing w:after="0"/>
        <w:ind w:left="0" w:firstLine="851"/>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C0713" w:rsidRPr="00EC0713">
        <w:rPr>
          <w:rFonts w:ascii="Times New Roman" w:eastAsia="Times New Roman" w:hAnsi="Times New Roman" w:cs="Times New Roman"/>
          <w:color w:val="000000"/>
          <w:sz w:val="24"/>
          <w:szCs w:val="24"/>
        </w:rPr>
        <w:t>ar išjungti visi elektriniai prietaisai;</w:t>
      </w:r>
    </w:p>
    <w:p w14:paraId="387FC902" w14:textId="77777777" w:rsidR="00EC0713" w:rsidRPr="00EC0713" w:rsidRDefault="006C2DE9" w:rsidP="00951186">
      <w:pPr>
        <w:widowControl w:val="0"/>
        <w:numPr>
          <w:ilvl w:val="1"/>
          <w:numId w:val="12"/>
        </w:numPr>
        <w:shd w:val="clear" w:color="auto" w:fill="FFFFFF"/>
        <w:tabs>
          <w:tab w:val="left" w:pos="0"/>
          <w:tab w:val="left" w:pos="1134"/>
          <w:tab w:val="left" w:pos="1418"/>
          <w:tab w:val="left" w:pos="1701"/>
          <w:tab w:val="left" w:pos="1843"/>
        </w:tabs>
        <w:autoSpaceDE w:val="0"/>
        <w:autoSpaceDN w:val="0"/>
        <w:adjustRightInd w:val="0"/>
        <w:spacing w:after="0"/>
        <w:ind w:left="0" w:firstLine="851"/>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C0713" w:rsidRPr="00EC0713">
        <w:rPr>
          <w:rFonts w:ascii="Times New Roman" w:eastAsia="Times New Roman" w:hAnsi="Times New Roman" w:cs="Times New Roman"/>
          <w:color w:val="000000"/>
          <w:sz w:val="24"/>
          <w:szCs w:val="24"/>
        </w:rPr>
        <w:t>ar uždaryti langai, orlaidės, durys į kitas patalpas;</w:t>
      </w:r>
    </w:p>
    <w:p w14:paraId="194F2AF8" w14:textId="77777777" w:rsidR="00EC0713" w:rsidRPr="00EC0713" w:rsidRDefault="006C2DE9" w:rsidP="00951186">
      <w:pPr>
        <w:widowControl w:val="0"/>
        <w:numPr>
          <w:ilvl w:val="1"/>
          <w:numId w:val="12"/>
        </w:numPr>
        <w:shd w:val="clear" w:color="auto" w:fill="FFFFFF"/>
        <w:tabs>
          <w:tab w:val="left" w:pos="0"/>
          <w:tab w:val="left" w:pos="1134"/>
          <w:tab w:val="left" w:pos="1418"/>
          <w:tab w:val="left" w:pos="1701"/>
          <w:tab w:val="left" w:pos="1843"/>
        </w:tabs>
        <w:autoSpaceDE w:val="0"/>
        <w:autoSpaceDN w:val="0"/>
        <w:adjustRightInd w:val="0"/>
        <w:spacing w:after="0"/>
        <w:ind w:left="0" w:firstLine="851"/>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C0713" w:rsidRPr="00EC0713">
        <w:rPr>
          <w:rFonts w:ascii="Times New Roman" w:eastAsia="Times New Roman" w:hAnsi="Times New Roman" w:cs="Times New Roman"/>
          <w:color w:val="000000"/>
          <w:sz w:val="24"/>
          <w:szCs w:val="24"/>
        </w:rPr>
        <w:t>ar sudėti nustatyta tvarka patalpoje likę medžiagos ir kitas turtas;</w:t>
      </w:r>
    </w:p>
    <w:p w14:paraId="0D302C63" w14:textId="77777777" w:rsidR="00EC0713" w:rsidRPr="00EC0713" w:rsidRDefault="006C2DE9" w:rsidP="00951186">
      <w:pPr>
        <w:widowControl w:val="0"/>
        <w:numPr>
          <w:ilvl w:val="1"/>
          <w:numId w:val="12"/>
        </w:numPr>
        <w:shd w:val="clear" w:color="auto" w:fill="FFFFFF"/>
        <w:tabs>
          <w:tab w:val="left" w:pos="0"/>
          <w:tab w:val="left" w:pos="1134"/>
          <w:tab w:val="left" w:pos="1418"/>
          <w:tab w:val="left" w:pos="1701"/>
          <w:tab w:val="left" w:pos="1843"/>
        </w:tabs>
        <w:autoSpaceDE w:val="0"/>
        <w:autoSpaceDN w:val="0"/>
        <w:adjustRightInd w:val="0"/>
        <w:spacing w:after="0"/>
        <w:ind w:left="0" w:firstLine="851"/>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C0713" w:rsidRPr="00EC0713">
        <w:rPr>
          <w:rFonts w:ascii="Times New Roman" w:eastAsia="Times New Roman" w:hAnsi="Times New Roman" w:cs="Times New Roman"/>
          <w:color w:val="000000"/>
          <w:sz w:val="24"/>
          <w:szCs w:val="24"/>
        </w:rPr>
        <w:t>ar laisvi pagrindiniai praėjimai patalpose, ar neužkrauti laiptai ir laiptinės;</w:t>
      </w:r>
    </w:p>
    <w:p w14:paraId="0C237F9A" w14:textId="77777777" w:rsidR="00EC0713" w:rsidRPr="00EC0713" w:rsidRDefault="006C2DE9" w:rsidP="00951186">
      <w:pPr>
        <w:widowControl w:val="0"/>
        <w:numPr>
          <w:ilvl w:val="1"/>
          <w:numId w:val="12"/>
        </w:numPr>
        <w:shd w:val="clear" w:color="auto" w:fill="FFFFFF"/>
        <w:tabs>
          <w:tab w:val="left" w:pos="0"/>
          <w:tab w:val="left" w:pos="1134"/>
          <w:tab w:val="left" w:pos="1418"/>
          <w:tab w:val="left" w:pos="1701"/>
          <w:tab w:val="left" w:pos="1843"/>
        </w:tabs>
        <w:autoSpaceDE w:val="0"/>
        <w:autoSpaceDN w:val="0"/>
        <w:adjustRightInd w:val="0"/>
        <w:spacing w:after="0"/>
        <w:ind w:left="0" w:firstLine="851"/>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C0713" w:rsidRPr="00EC0713">
        <w:rPr>
          <w:rFonts w:ascii="Times New Roman" w:eastAsia="Times New Roman" w:hAnsi="Times New Roman" w:cs="Times New Roman"/>
          <w:color w:val="000000"/>
          <w:sz w:val="24"/>
          <w:szCs w:val="24"/>
        </w:rPr>
        <w:t>ar patalpose nėra dūmų, degėsių, svylančios gumos kvapo;</w:t>
      </w:r>
    </w:p>
    <w:p w14:paraId="48E2DBCF" w14:textId="77777777" w:rsidR="00EC0713" w:rsidRPr="00EC0713" w:rsidRDefault="006C2DE9" w:rsidP="00951186">
      <w:pPr>
        <w:widowControl w:val="0"/>
        <w:numPr>
          <w:ilvl w:val="1"/>
          <w:numId w:val="12"/>
        </w:numPr>
        <w:shd w:val="clear" w:color="auto" w:fill="FFFFFF"/>
        <w:tabs>
          <w:tab w:val="left" w:pos="0"/>
          <w:tab w:val="left" w:pos="1134"/>
          <w:tab w:val="left" w:pos="1418"/>
          <w:tab w:val="left" w:pos="1701"/>
          <w:tab w:val="left" w:pos="1843"/>
        </w:tabs>
        <w:autoSpaceDE w:val="0"/>
        <w:autoSpaceDN w:val="0"/>
        <w:adjustRightInd w:val="0"/>
        <w:spacing w:after="0"/>
        <w:ind w:left="0" w:firstLine="851"/>
        <w:jc w:val="both"/>
        <w:outlineLvl w:val="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EC0713" w:rsidRPr="00EC0713">
        <w:rPr>
          <w:rFonts w:ascii="Times New Roman" w:eastAsia="Times New Roman" w:hAnsi="Times New Roman" w:cs="Times New Roman"/>
          <w:color w:val="000000"/>
          <w:sz w:val="24"/>
          <w:szCs w:val="24"/>
        </w:rPr>
        <w:t>ar patalpose neliko žmonių (darbuotojų ar pašalinių).</w:t>
      </w:r>
    </w:p>
    <w:p w14:paraId="42177C20" w14:textId="77777777" w:rsidR="00EC0713" w:rsidRPr="00EC0713" w:rsidRDefault="00EC0713" w:rsidP="00951186">
      <w:pPr>
        <w:widowControl w:val="0"/>
        <w:numPr>
          <w:ilvl w:val="0"/>
          <w:numId w:val="12"/>
        </w:numPr>
        <w:shd w:val="clear" w:color="auto" w:fill="FFFFFF"/>
        <w:tabs>
          <w:tab w:val="left" w:pos="0"/>
          <w:tab w:val="left" w:pos="1134"/>
          <w:tab w:val="left" w:pos="1418"/>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color w:val="000000"/>
          <w:sz w:val="24"/>
          <w:szCs w:val="24"/>
        </w:rPr>
        <w:t>Darbuotojas</w:t>
      </w:r>
      <w:r w:rsidRPr="00EC0713">
        <w:rPr>
          <w:rFonts w:ascii="Times New Roman" w:eastAsia="Times New Roman" w:hAnsi="Times New Roman" w:cs="Times New Roman"/>
          <w:sz w:val="24"/>
          <w:szCs w:val="24"/>
        </w:rPr>
        <w:t>, patikrinęs patalpas ir radęs trūkumus, pagal galimybes pašalina juos pats, priešingu atveju praneša tiesioginiam vadovui.</w:t>
      </w:r>
    </w:p>
    <w:p w14:paraId="1A01AEFE" w14:textId="77777777" w:rsidR="00EC0713" w:rsidRPr="008A28B6" w:rsidRDefault="00EC0713" w:rsidP="00951186">
      <w:pPr>
        <w:widowControl w:val="0"/>
        <w:numPr>
          <w:ilvl w:val="0"/>
          <w:numId w:val="12"/>
        </w:numPr>
        <w:shd w:val="clear" w:color="auto" w:fill="FFFFFF"/>
        <w:tabs>
          <w:tab w:val="left" w:pos="0"/>
          <w:tab w:val="left" w:pos="1134"/>
          <w:tab w:val="left" w:pos="1418"/>
          <w:tab w:val="left" w:pos="1701"/>
        </w:tabs>
        <w:autoSpaceDE w:val="0"/>
        <w:autoSpaceDN w:val="0"/>
        <w:adjustRightInd w:val="0"/>
        <w:spacing w:after="0"/>
        <w:ind w:left="0"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color w:val="000000"/>
          <w:sz w:val="24"/>
          <w:szCs w:val="24"/>
        </w:rPr>
        <w:t>Tik įsitikinus, kad išdėstyti reikalavimai atitinka nurodymus, asmuo padaro reikiamus įrašus patalpų uždarymo žurnale ir patikrintas patalpas uždaro.</w:t>
      </w:r>
    </w:p>
    <w:p w14:paraId="4DA3182B" w14:textId="77777777" w:rsidR="008A28B6" w:rsidRPr="00FB4532" w:rsidRDefault="008A28B6" w:rsidP="008A28B6">
      <w:pPr>
        <w:widowControl w:val="0"/>
        <w:shd w:val="clear" w:color="auto" w:fill="FFFFFF"/>
        <w:tabs>
          <w:tab w:val="left" w:pos="0"/>
          <w:tab w:val="left" w:pos="1134"/>
          <w:tab w:val="left" w:pos="1418"/>
          <w:tab w:val="left" w:pos="1701"/>
        </w:tabs>
        <w:autoSpaceDE w:val="0"/>
        <w:autoSpaceDN w:val="0"/>
        <w:adjustRightInd w:val="0"/>
        <w:spacing w:after="0"/>
        <w:jc w:val="both"/>
        <w:outlineLvl w:val="0"/>
        <w:rPr>
          <w:rFonts w:ascii="Times New Roman" w:eastAsia="Times New Roman" w:hAnsi="Times New Roman" w:cs="Times New Roman"/>
          <w:sz w:val="24"/>
          <w:szCs w:val="24"/>
        </w:rPr>
      </w:pPr>
    </w:p>
    <w:p w14:paraId="04E317EB" w14:textId="77777777" w:rsidR="00FB4532" w:rsidRPr="00EC0713" w:rsidRDefault="00FB4532" w:rsidP="00FB4532">
      <w:pPr>
        <w:widowControl w:val="0"/>
        <w:shd w:val="clear" w:color="auto" w:fill="FFFFFF"/>
        <w:tabs>
          <w:tab w:val="left" w:pos="0"/>
          <w:tab w:val="left" w:pos="1134"/>
          <w:tab w:val="left" w:pos="1418"/>
          <w:tab w:val="left" w:pos="1701"/>
        </w:tabs>
        <w:autoSpaceDE w:val="0"/>
        <w:autoSpaceDN w:val="0"/>
        <w:adjustRightInd w:val="0"/>
        <w:spacing w:after="0"/>
        <w:ind w:left="851"/>
        <w:jc w:val="both"/>
        <w:outlineLvl w:val="0"/>
        <w:rPr>
          <w:rFonts w:ascii="Times New Roman" w:eastAsia="Times New Roman" w:hAnsi="Times New Roman" w:cs="Times New Roman"/>
          <w:sz w:val="24"/>
          <w:szCs w:val="24"/>
        </w:rPr>
      </w:pPr>
    </w:p>
    <w:p w14:paraId="1719543C" w14:textId="3B0D47DC" w:rsidR="00FB4532" w:rsidRDefault="00DA487B" w:rsidP="00FB4532">
      <w:pPr>
        <w:widowControl w:val="0"/>
        <w:shd w:val="clear" w:color="auto" w:fill="FFFFFF"/>
        <w:tabs>
          <w:tab w:val="left" w:pos="0"/>
          <w:tab w:val="left" w:pos="1134"/>
          <w:tab w:val="left" w:pos="1418"/>
          <w:tab w:val="left" w:pos="1560"/>
        </w:tabs>
        <w:autoSpaceDE w:val="0"/>
        <w:autoSpaceDN w:val="0"/>
        <w:adjustRightInd w:val="0"/>
        <w:spacing w:after="0"/>
        <w:ind w:firstLine="851"/>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w:t>
      </w:r>
      <w:r w:rsidR="006A6CDB">
        <w:rPr>
          <w:rFonts w:ascii="Times New Roman" w:eastAsia="Times New Roman" w:hAnsi="Times New Roman" w:cs="Times New Roman"/>
          <w:b/>
          <w:bCs/>
          <w:sz w:val="24"/>
          <w:szCs w:val="24"/>
        </w:rPr>
        <w:t>I</w:t>
      </w:r>
      <w:r w:rsidR="00FB4532">
        <w:rPr>
          <w:rFonts w:ascii="Times New Roman" w:eastAsia="Times New Roman" w:hAnsi="Times New Roman" w:cs="Times New Roman"/>
          <w:b/>
          <w:bCs/>
          <w:sz w:val="24"/>
          <w:szCs w:val="24"/>
        </w:rPr>
        <w:t xml:space="preserve"> SKYRIUS </w:t>
      </w:r>
    </w:p>
    <w:p w14:paraId="41C14EAC" w14:textId="77777777" w:rsidR="00EC0713" w:rsidRDefault="00EC0713" w:rsidP="00FB4532">
      <w:pPr>
        <w:widowControl w:val="0"/>
        <w:shd w:val="clear" w:color="auto" w:fill="FFFFFF"/>
        <w:tabs>
          <w:tab w:val="left" w:pos="0"/>
          <w:tab w:val="left" w:pos="1134"/>
          <w:tab w:val="left" w:pos="1418"/>
          <w:tab w:val="left" w:pos="1560"/>
        </w:tabs>
        <w:autoSpaceDE w:val="0"/>
        <w:autoSpaceDN w:val="0"/>
        <w:adjustRightInd w:val="0"/>
        <w:spacing w:after="0"/>
        <w:ind w:firstLine="851"/>
        <w:jc w:val="center"/>
        <w:outlineLvl w:val="0"/>
        <w:rPr>
          <w:rFonts w:ascii="Times New Roman" w:eastAsia="Times New Roman" w:hAnsi="Times New Roman" w:cs="Times New Roman"/>
          <w:b/>
          <w:bCs/>
          <w:sz w:val="24"/>
          <w:szCs w:val="24"/>
        </w:rPr>
      </w:pPr>
      <w:r w:rsidRPr="00EC0713">
        <w:rPr>
          <w:rFonts w:ascii="Times New Roman" w:eastAsia="Times New Roman" w:hAnsi="Times New Roman" w:cs="Times New Roman"/>
          <w:b/>
          <w:bCs/>
          <w:sz w:val="24"/>
          <w:szCs w:val="24"/>
        </w:rPr>
        <w:t>BAIGIAMOSIOS NUOSTATOS</w:t>
      </w:r>
    </w:p>
    <w:p w14:paraId="2FF40443" w14:textId="77777777" w:rsidR="00FB4532" w:rsidRPr="00EC0713" w:rsidRDefault="00FB4532" w:rsidP="00951186">
      <w:pPr>
        <w:widowControl w:val="0"/>
        <w:shd w:val="clear" w:color="auto" w:fill="FFFFFF"/>
        <w:tabs>
          <w:tab w:val="left" w:pos="0"/>
          <w:tab w:val="left" w:pos="1134"/>
          <w:tab w:val="left" w:pos="1418"/>
          <w:tab w:val="left" w:pos="1560"/>
        </w:tabs>
        <w:autoSpaceDE w:val="0"/>
        <w:autoSpaceDN w:val="0"/>
        <w:adjustRightInd w:val="0"/>
        <w:spacing w:before="120" w:after="0"/>
        <w:ind w:firstLine="851"/>
        <w:jc w:val="center"/>
        <w:outlineLvl w:val="0"/>
        <w:rPr>
          <w:rFonts w:ascii="Times New Roman" w:eastAsia="Times New Roman" w:hAnsi="Times New Roman" w:cs="Times New Roman"/>
          <w:sz w:val="24"/>
          <w:szCs w:val="24"/>
        </w:rPr>
      </w:pPr>
    </w:p>
    <w:p w14:paraId="3F5447C5" w14:textId="77777777" w:rsidR="00EC0713" w:rsidRPr="00EC0713" w:rsidRDefault="00EC0713" w:rsidP="00951186">
      <w:pPr>
        <w:widowControl w:val="0"/>
        <w:numPr>
          <w:ilvl w:val="0"/>
          <w:numId w:val="12"/>
        </w:numPr>
        <w:shd w:val="clear" w:color="auto" w:fill="FFFFFF"/>
        <w:tabs>
          <w:tab w:val="left" w:pos="0"/>
          <w:tab w:val="left" w:pos="1134"/>
          <w:tab w:val="left" w:pos="1701"/>
        </w:tabs>
        <w:autoSpaceDE w:val="0"/>
        <w:autoSpaceDN w:val="0"/>
        <w:adjustRightInd w:val="0"/>
        <w:spacing w:before="120" w:after="0"/>
        <w:ind w:left="0" w:firstLine="851"/>
        <w:jc w:val="both"/>
        <w:outlineLvl w:val="0"/>
        <w:rPr>
          <w:rFonts w:ascii="Times New Roman" w:eastAsia="Times New Roman" w:hAnsi="Times New Roman" w:cs="Times New Roman"/>
          <w:color w:val="000000"/>
          <w:sz w:val="24"/>
          <w:szCs w:val="24"/>
        </w:rPr>
      </w:pPr>
      <w:r w:rsidRPr="00EC0713">
        <w:rPr>
          <w:rFonts w:ascii="Times New Roman" w:eastAsia="Times New Roman" w:hAnsi="Times New Roman" w:cs="Times New Roman"/>
          <w:sz w:val="24"/>
          <w:szCs w:val="24"/>
        </w:rPr>
        <w:t>Pastebėję gaisrinės saugos pažeidimą (-</w:t>
      </w:r>
      <w:proofErr w:type="spellStart"/>
      <w:r w:rsidRPr="00EC0713">
        <w:rPr>
          <w:rFonts w:ascii="Times New Roman" w:eastAsia="Times New Roman" w:hAnsi="Times New Roman" w:cs="Times New Roman"/>
          <w:sz w:val="24"/>
          <w:szCs w:val="24"/>
        </w:rPr>
        <w:t>us</w:t>
      </w:r>
      <w:proofErr w:type="spellEnd"/>
      <w:r w:rsidRPr="00EC0713">
        <w:rPr>
          <w:rFonts w:ascii="Times New Roman" w:eastAsia="Times New Roman" w:hAnsi="Times New Roman" w:cs="Times New Roman"/>
          <w:sz w:val="24"/>
          <w:szCs w:val="24"/>
        </w:rPr>
        <w:t>) nedelsian</w:t>
      </w:r>
      <w:r w:rsidR="008A28B6">
        <w:rPr>
          <w:rFonts w:ascii="Times New Roman" w:eastAsia="Times New Roman" w:hAnsi="Times New Roman" w:cs="Times New Roman"/>
          <w:sz w:val="24"/>
          <w:szCs w:val="24"/>
        </w:rPr>
        <w:t>t informuokite progimnazijos direktorių</w:t>
      </w:r>
      <w:r w:rsidRPr="00EC0713">
        <w:rPr>
          <w:rFonts w:ascii="Times New Roman" w:eastAsia="Times New Roman" w:hAnsi="Times New Roman" w:cs="Times New Roman"/>
          <w:sz w:val="24"/>
          <w:szCs w:val="24"/>
        </w:rPr>
        <w:t xml:space="preserve"> ir (arba) atsakingus asmenis.</w:t>
      </w:r>
    </w:p>
    <w:p w14:paraId="1F522AB5" w14:textId="77777777" w:rsidR="00EC0713" w:rsidRPr="00EC0713" w:rsidRDefault="004051F3" w:rsidP="00951186">
      <w:pPr>
        <w:widowControl w:val="0"/>
        <w:numPr>
          <w:ilvl w:val="0"/>
          <w:numId w:val="12"/>
        </w:numPr>
        <w:shd w:val="clear" w:color="auto" w:fill="FFFFFF"/>
        <w:tabs>
          <w:tab w:val="left" w:pos="0"/>
          <w:tab w:val="left" w:pos="1134"/>
          <w:tab w:val="left" w:pos="1701"/>
        </w:tabs>
        <w:autoSpaceDE w:val="0"/>
        <w:autoSpaceDN w:val="0"/>
        <w:adjustRightInd w:val="0"/>
        <w:spacing w:after="0"/>
        <w:ind w:left="0" w:firstLine="851"/>
        <w:jc w:val="both"/>
        <w:outlineLvl w:val="0"/>
        <w:rPr>
          <w:rFonts w:ascii="Times New Roman" w:eastAsia="Times New Roman" w:hAnsi="Times New Roman" w:cs="Times New Roman"/>
          <w:color w:val="000000"/>
          <w:sz w:val="24"/>
          <w:szCs w:val="24"/>
        </w:rPr>
      </w:pPr>
      <w:r w:rsidRPr="004051F3">
        <w:rPr>
          <w:rFonts w:ascii="Times New Roman" w:eastAsia="Times New Roman" w:hAnsi="Times New Roman" w:cs="Times New Roman"/>
          <w:b/>
          <w:sz w:val="24"/>
          <w:szCs w:val="24"/>
        </w:rPr>
        <w:t>Atsiminkite</w:t>
      </w:r>
      <w:r w:rsidR="00EC0713" w:rsidRPr="004051F3">
        <w:rPr>
          <w:rFonts w:ascii="Times New Roman" w:eastAsia="Times New Roman" w:hAnsi="Times New Roman" w:cs="Times New Roman"/>
          <w:b/>
          <w:sz w:val="24"/>
          <w:szCs w:val="24"/>
        </w:rPr>
        <w:t>, kad pagrindinė gaisrų kilimo priež</w:t>
      </w:r>
      <w:r w:rsidRPr="004051F3">
        <w:rPr>
          <w:rFonts w:ascii="Times New Roman" w:eastAsia="Times New Roman" w:hAnsi="Times New Roman" w:cs="Times New Roman"/>
          <w:b/>
          <w:sz w:val="24"/>
          <w:szCs w:val="24"/>
        </w:rPr>
        <w:t>astis - neatsargus elgesys. Būkite</w:t>
      </w:r>
      <w:r w:rsidR="00EC0713" w:rsidRPr="004051F3">
        <w:rPr>
          <w:rFonts w:ascii="Times New Roman" w:eastAsia="Times New Roman" w:hAnsi="Times New Roman" w:cs="Times New Roman"/>
          <w:b/>
          <w:sz w:val="24"/>
          <w:szCs w:val="24"/>
        </w:rPr>
        <w:t xml:space="preserve"> atid</w:t>
      </w:r>
      <w:r w:rsidRPr="004051F3">
        <w:rPr>
          <w:rFonts w:ascii="Times New Roman" w:eastAsia="Times New Roman" w:hAnsi="Times New Roman" w:cs="Times New Roman"/>
          <w:b/>
          <w:sz w:val="24"/>
          <w:szCs w:val="24"/>
        </w:rPr>
        <w:t>ū</w:t>
      </w:r>
      <w:r w:rsidR="00EC0713" w:rsidRPr="004051F3">
        <w:rPr>
          <w:rFonts w:ascii="Times New Roman" w:eastAsia="Times New Roman" w:hAnsi="Times New Roman" w:cs="Times New Roman"/>
          <w:b/>
          <w:sz w:val="24"/>
          <w:szCs w:val="24"/>
        </w:rPr>
        <w:t>s ir nuolat</w:t>
      </w:r>
      <w:r w:rsidRPr="004051F3">
        <w:rPr>
          <w:rFonts w:ascii="Times New Roman" w:eastAsia="Times New Roman" w:hAnsi="Times New Roman" w:cs="Times New Roman"/>
          <w:b/>
          <w:sz w:val="24"/>
          <w:szCs w:val="24"/>
        </w:rPr>
        <w:t xml:space="preserve"> laikykitės</w:t>
      </w:r>
      <w:r w:rsidR="00EC0713" w:rsidRPr="004051F3">
        <w:rPr>
          <w:rFonts w:ascii="Times New Roman" w:eastAsia="Times New Roman" w:hAnsi="Times New Roman" w:cs="Times New Roman"/>
          <w:b/>
          <w:sz w:val="24"/>
          <w:szCs w:val="24"/>
        </w:rPr>
        <w:t xml:space="preserve"> gaisrinės saugos reikalavimų</w:t>
      </w:r>
      <w:r w:rsidR="00EC0713" w:rsidRPr="00EC0713">
        <w:rPr>
          <w:rFonts w:ascii="Times New Roman" w:eastAsia="Times New Roman" w:hAnsi="Times New Roman" w:cs="Times New Roman"/>
          <w:sz w:val="24"/>
          <w:szCs w:val="24"/>
        </w:rPr>
        <w:t>.</w:t>
      </w:r>
    </w:p>
    <w:p w14:paraId="2E3D28F0" w14:textId="77777777" w:rsidR="00C4459E" w:rsidRDefault="00C4459E" w:rsidP="00951186">
      <w:pPr>
        <w:widowControl w:val="0"/>
        <w:shd w:val="clear" w:color="auto" w:fill="FFFFFF"/>
        <w:tabs>
          <w:tab w:val="left" w:pos="0"/>
          <w:tab w:val="left" w:pos="1134"/>
          <w:tab w:val="left" w:pos="1560"/>
          <w:tab w:val="left" w:pos="1701"/>
        </w:tabs>
        <w:autoSpaceDE w:val="0"/>
        <w:autoSpaceDN w:val="0"/>
        <w:adjustRightInd w:val="0"/>
        <w:spacing w:after="0"/>
        <w:ind w:firstLine="851"/>
        <w:jc w:val="both"/>
        <w:outlineLvl w:val="0"/>
        <w:rPr>
          <w:rFonts w:ascii="Times New Roman" w:eastAsia="Times New Roman" w:hAnsi="Times New Roman" w:cs="Times New Roman"/>
          <w:sz w:val="24"/>
          <w:szCs w:val="24"/>
        </w:rPr>
      </w:pPr>
    </w:p>
    <w:p w14:paraId="7B584817" w14:textId="77777777" w:rsidR="00EC0713" w:rsidRPr="00EC0713" w:rsidRDefault="00EC0713" w:rsidP="00951186">
      <w:pPr>
        <w:widowControl w:val="0"/>
        <w:shd w:val="clear" w:color="auto" w:fill="FFFFFF"/>
        <w:tabs>
          <w:tab w:val="left" w:pos="0"/>
          <w:tab w:val="left" w:pos="1134"/>
          <w:tab w:val="left" w:pos="1418"/>
          <w:tab w:val="left" w:pos="1560"/>
        </w:tabs>
        <w:autoSpaceDE w:val="0"/>
        <w:autoSpaceDN w:val="0"/>
        <w:adjustRightInd w:val="0"/>
        <w:spacing w:after="0"/>
        <w:ind w:firstLine="851"/>
        <w:jc w:val="both"/>
        <w:outlineLvl w:val="0"/>
        <w:rPr>
          <w:rFonts w:ascii="Times New Roman" w:eastAsia="Times New Roman" w:hAnsi="Times New Roman" w:cs="Times New Roman"/>
          <w:sz w:val="24"/>
          <w:szCs w:val="24"/>
        </w:rPr>
      </w:pPr>
      <w:r w:rsidRPr="00EC0713">
        <w:rPr>
          <w:rFonts w:ascii="Times New Roman" w:eastAsia="Times New Roman" w:hAnsi="Times New Roman" w:cs="Times New Roman"/>
          <w:sz w:val="24"/>
          <w:szCs w:val="24"/>
        </w:rPr>
        <w:tab/>
      </w:r>
      <w:r w:rsidRPr="00EC0713">
        <w:rPr>
          <w:rFonts w:ascii="Times New Roman" w:eastAsia="Times New Roman" w:hAnsi="Times New Roman" w:cs="Times New Roman"/>
          <w:sz w:val="24"/>
          <w:szCs w:val="24"/>
        </w:rPr>
        <w:tab/>
      </w:r>
      <w:r w:rsidRPr="00EC0713">
        <w:rPr>
          <w:rFonts w:ascii="Times New Roman" w:eastAsia="Times New Roman" w:hAnsi="Times New Roman" w:cs="Times New Roman"/>
          <w:sz w:val="24"/>
          <w:szCs w:val="24"/>
        </w:rPr>
        <w:tab/>
      </w:r>
      <w:r w:rsidRPr="00EC0713">
        <w:rPr>
          <w:rFonts w:ascii="Times New Roman" w:eastAsia="Times New Roman" w:hAnsi="Times New Roman" w:cs="Times New Roman"/>
          <w:sz w:val="24"/>
          <w:szCs w:val="24"/>
        </w:rPr>
        <w:tab/>
        <w:t>_______________________</w:t>
      </w:r>
    </w:p>
    <w:p w14:paraId="04D29072" w14:textId="77777777" w:rsidR="00EC0713" w:rsidRPr="00EC0713" w:rsidRDefault="00EC0713" w:rsidP="00951186">
      <w:pPr>
        <w:widowControl w:val="0"/>
        <w:shd w:val="clear" w:color="auto" w:fill="FFFFFF"/>
        <w:tabs>
          <w:tab w:val="left" w:pos="0"/>
          <w:tab w:val="left" w:pos="1134"/>
          <w:tab w:val="left" w:pos="1418"/>
          <w:tab w:val="left" w:pos="1560"/>
        </w:tabs>
        <w:autoSpaceDE w:val="0"/>
        <w:autoSpaceDN w:val="0"/>
        <w:adjustRightInd w:val="0"/>
        <w:spacing w:after="0"/>
        <w:ind w:firstLine="851"/>
        <w:jc w:val="both"/>
        <w:outlineLvl w:val="0"/>
        <w:rPr>
          <w:rFonts w:ascii="Times New Roman" w:eastAsia="Times New Roman" w:hAnsi="Times New Roman" w:cs="Times New Roman"/>
          <w:sz w:val="24"/>
          <w:szCs w:val="24"/>
        </w:rPr>
      </w:pPr>
    </w:p>
    <w:p w14:paraId="1CFC2315" w14:textId="77777777" w:rsidR="00EC0713" w:rsidRPr="00EC0713" w:rsidRDefault="00EC0713" w:rsidP="00951186">
      <w:pPr>
        <w:widowControl w:val="0"/>
        <w:shd w:val="clear" w:color="auto" w:fill="FFFFFF"/>
        <w:tabs>
          <w:tab w:val="left" w:pos="0"/>
          <w:tab w:val="left" w:pos="1134"/>
          <w:tab w:val="left" w:pos="1418"/>
          <w:tab w:val="left" w:pos="1560"/>
        </w:tabs>
        <w:autoSpaceDE w:val="0"/>
        <w:autoSpaceDN w:val="0"/>
        <w:adjustRightInd w:val="0"/>
        <w:spacing w:after="0"/>
        <w:ind w:firstLine="851"/>
        <w:jc w:val="both"/>
        <w:outlineLvl w:val="0"/>
        <w:rPr>
          <w:rFonts w:ascii="Times New Roman" w:eastAsia="Times New Roman" w:hAnsi="Times New Roman" w:cs="Times New Roman"/>
          <w:sz w:val="24"/>
          <w:szCs w:val="24"/>
        </w:rPr>
      </w:pPr>
    </w:p>
    <w:p w14:paraId="0FDAA2EA" w14:textId="77777777" w:rsidR="00EC0713" w:rsidRDefault="00EC0713" w:rsidP="00951186">
      <w:pPr>
        <w:widowControl w:val="0"/>
        <w:shd w:val="clear" w:color="auto" w:fill="FFFFFF"/>
        <w:tabs>
          <w:tab w:val="left" w:pos="0"/>
          <w:tab w:val="left" w:pos="1134"/>
          <w:tab w:val="left" w:pos="1418"/>
          <w:tab w:val="left" w:pos="1560"/>
        </w:tabs>
        <w:autoSpaceDE w:val="0"/>
        <w:autoSpaceDN w:val="0"/>
        <w:adjustRightInd w:val="0"/>
        <w:spacing w:after="0"/>
        <w:ind w:firstLine="851"/>
        <w:jc w:val="both"/>
        <w:outlineLvl w:val="0"/>
        <w:rPr>
          <w:rFonts w:ascii="Times New Roman" w:eastAsia="Times New Roman" w:hAnsi="Times New Roman" w:cs="Times New Roman"/>
          <w:sz w:val="24"/>
          <w:szCs w:val="24"/>
        </w:rPr>
      </w:pPr>
    </w:p>
    <w:p w14:paraId="51A8AD05" w14:textId="77777777" w:rsidR="006C2DE9" w:rsidRDefault="006C2DE9" w:rsidP="00951186">
      <w:pPr>
        <w:widowControl w:val="0"/>
        <w:shd w:val="clear" w:color="auto" w:fill="FFFFFF"/>
        <w:tabs>
          <w:tab w:val="left" w:pos="0"/>
          <w:tab w:val="left" w:pos="1134"/>
          <w:tab w:val="left" w:pos="1418"/>
          <w:tab w:val="left" w:pos="1560"/>
        </w:tabs>
        <w:autoSpaceDE w:val="0"/>
        <w:autoSpaceDN w:val="0"/>
        <w:adjustRightInd w:val="0"/>
        <w:spacing w:after="0"/>
        <w:ind w:firstLine="851"/>
        <w:jc w:val="both"/>
        <w:outlineLvl w:val="0"/>
        <w:rPr>
          <w:rFonts w:ascii="Times New Roman" w:eastAsia="Times New Roman" w:hAnsi="Times New Roman" w:cs="Times New Roman"/>
          <w:sz w:val="24"/>
          <w:szCs w:val="24"/>
        </w:rPr>
      </w:pPr>
    </w:p>
    <w:p w14:paraId="4AE853E1" w14:textId="77777777" w:rsidR="00434DD5" w:rsidRDefault="00434DD5" w:rsidP="008A28B6">
      <w:pPr>
        <w:widowControl w:val="0"/>
        <w:shd w:val="clear" w:color="auto" w:fill="FFFFFF"/>
        <w:tabs>
          <w:tab w:val="left" w:pos="0"/>
          <w:tab w:val="left" w:pos="1134"/>
          <w:tab w:val="left" w:pos="1418"/>
          <w:tab w:val="left" w:pos="1560"/>
        </w:tabs>
        <w:autoSpaceDE w:val="0"/>
        <w:autoSpaceDN w:val="0"/>
        <w:adjustRightInd w:val="0"/>
        <w:spacing w:after="0"/>
        <w:ind w:firstLine="5103"/>
        <w:outlineLvl w:val="0"/>
        <w:rPr>
          <w:rFonts w:ascii="Times New Roman" w:eastAsia="Times New Roman" w:hAnsi="Times New Roman" w:cs="Times New Roman"/>
          <w:sz w:val="28"/>
          <w:szCs w:val="28"/>
        </w:rPr>
      </w:pPr>
    </w:p>
    <w:p w14:paraId="57F9C54D" w14:textId="39C855A5" w:rsidR="008A28B6" w:rsidRDefault="008A28B6" w:rsidP="008A28B6">
      <w:pPr>
        <w:widowControl w:val="0"/>
        <w:shd w:val="clear" w:color="auto" w:fill="FFFFFF"/>
        <w:tabs>
          <w:tab w:val="left" w:pos="0"/>
          <w:tab w:val="left" w:pos="1134"/>
          <w:tab w:val="left" w:pos="1418"/>
          <w:tab w:val="left" w:pos="1560"/>
        </w:tabs>
        <w:autoSpaceDE w:val="0"/>
        <w:autoSpaceDN w:val="0"/>
        <w:adjustRightInd w:val="0"/>
        <w:spacing w:after="0"/>
        <w:ind w:firstLine="5103"/>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Raseinių Šaltinio progimnazijos </w:t>
      </w:r>
    </w:p>
    <w:p w14:paraId="2412F21E" w14:textId="77777777" w:rsidR="008A28B6" w:rsidRDefault="008A28B6" w:rsidP="008A28B6">
      <w:pPr>
        <w:widowControl w:val="0"/>
        <w:shd w:val="clear" w:color="auto" w:fill="FFFFFF"/>
        <w:tabs>
          <w:tab w:val="left" w:pos="0"/>
          <w:tab w:val="left" w:pos="1134"/>
          <w:tab w:val="left" w:pos="1418"/>
          <w:tab w:val="left" w:pos="1560"/>
        </w:tabs>
        <w:autoSpaceDE w:val="0"/>
        <w:autoSpaceDN w:val="0"/>
        <w:adjustRightInd w:val="0"/>
        <w:spacing w:after="0"/>
        <w:ind w:firstLine="5103"/>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Gaisrinės saugos instrukcijos  Nr. GS1</w:t>
      </w:r>
    </w:p>
    <w:p w14:paraId="05DF25E5" w14:textId="77777777" w:rsidR="008A28B6" w:rsidRPr="008A28B6" w:rsidRDefault="008A28B6" w:rsidP="008A28B6">
      <w:pPr>
        <w:widowControl w:val="0"/>
        <w:shd w:val="clear" w:color="auto" w:fill="FFFFFF"/>
        <w:tabs>
          <w:tab w:val="left" w:pos="0"/>
          <w:tab w:val="left" w:pos="1134"/>
          <w:tab w:val="left" w:pos="1418"/>
          <w:tab w:val="left" w:pos="1560"/>
        </w:tabs>
        <w:autoSpaceDE w:val="0"/>
        <w:autoSpaceDN w:val="0"/>
        <w:adjustRightInd w:val="0"/>
        <w:spacing w:after="0"/>
        <w:ind w:firstLine="5103"/>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priedas</w:t>
      </w:r>
    </w:p>
    <w:p w14:paraId="5CBD701F" w14:textId="77777777" w:rsidR="00526A73" w:rsidRPr="00434DD5" w:rsidRDefault="00526A73" w:rsidP="00951186">
      <w:pPr>
        <w:widowControl w:val="0"/>
        <w:shd w:val="clear" w:color="auto" w:fill="FFFFFF"/>
        <w:tabs>
          <w:tab w:val="left" w:pos="0"/>
          <w:tab w:val="left" w:pos="1134"/>
          <w:tab w:val="left" w:pos="1418"/>
          <w:tab w:val="left" w:pos="1560"/>
        </w:tabs>
        <w:autoSpaceDE w:val="0"/>
        <w:autoSpaceDN w:val="0"/>
        <w:adjustRightInd w:val="0"/>
        <w:spacing w:after="0"/>
        <w:ind w:firstLine="851"/>
        <w:jc w:val="center"/>
        <w:outlineLvl w:val="0"/>
        <w:rPr>
          <w:rFonts w:ascii="Times New Roman" w:eastAsia="Times New Roman" w:hAnsi="Times New Roman" w:cs="Times New Roman"/>
          <w:b/>
          <w:sz w:val="24"/>
          <w:szCs w:val="24"/>
        </w:rPr>
      </w:pPr>
    </w:p>
    <w:p w14:paraId="6A833C5C" w14:textId="77777777" w:rsidR="00EC0713" w:rsidRPr="008A28B6" w:rsidRDefault="00EC0713" w:rsidP="0003544C">
      <w:pPr>
        <w:widowControl w:val="0"/>
        <w:shd w:val="clear" w:color="auto" w:fill="FFFFFF"/>
        <w:tabs>
          <w:tab w:val="left" w:pos="0"/>
          <w:tab w:val="left" w:pos="1134"/>
          <w:tab w:val="left" w:pos="1418"/>
          <w:tab w:val="left" w:pos="1560"/>
        </w:tabs>
        <w:autoSpaceDE w:val="0"/>
        <w:autoSpaceDN w:val="0"/>
        <w:adjustRightInd w:val="0"/>
        <w:spacing w:after="0"/>
        <w:jc w:val="center"/>
        <w:outlineLvl w:val="0"/>
        <w:rPr>
          <w:rFonts w:ascii="Times New Roman" w:eastAsia="Times New Roman" w:hAnsi="Times New Roman" w:cs="Times New Roman"/>
          <w:b/>
          <w:sz w:val="56"/>
          <w:szCs w:val="56"/>
        </w:rPr>
      </w:pPr>
      <w:r w:rsidRPr="008A28B6">
        <w:rPr>
          <w:rFonts w:ascii="Times New Roman" w:eastAsia="Times New Roman" w:hAnsi="Times New Roman" w:cs="Times New Roman"/>
          <w:b/>
          <w:sz w:val="56"/>
          <w:szCs w:val="56"/>
        </w:rPr>
        <w:t xml:space="preserve">ATMINTINĖ </w:t>
      </w:r>
      <w:r w:rsidRPr="008A28B6">
        <w:rPr>
          <w:rFonts w:ascii="Times New Roman" w:eastAsia="Times New Roman" w:hAnsi="Times New Roman" w:cs="Times New Roman"/>
          <w:b/>
          <w:color w:val="000000" w:themeColor="text1"/>
          <w:sz w:val="56"/>
          <w:szCs w:val="56"/>
        </w:rPr>
        <w:t>(</w:t>
      </w:r>
      <w:r w:rsidRPr="008A28B6">
        <w:rPr>
          <w:rFonts w:ascii="Times New Roman" w:eastAsia="Times New Roman" w:hAnsi="Times New Roman" w:cs="Times New Roman"/>
          <w:b/>
          <w:bCs/>
          <w:color w:val="000000" w:themeColor="text1"/>
          <w:sz w:val="56"/>
          <w:szCs w:val="56"/>
        </w:rPr>
        <w:t>GAISRO METU)</w:t>
      </w:r>
    </w:p>
    <w:p w14:paraId="47AF933A" w14:textId="77777777" w:rsidR="00EC0713" w:rsidRPr="00434DD5" w:rsidRDefault="00EC0713" w:rsidP="00951186">
      <w:pPr>
        <w:widowControl w:val="0"/>
        <w:shd w:val="clear" w:color="auto" w:fill="FFFFFF"/>
        <w:tabs>
          <w:tab w:val="left" w:pos="0"/>
          <w:tab w:val="left" w:pos="1134"/>
          <w:tab w:val="left" w:pos="1418"/>
          <w:tab w:val="left" w:pos="1560"/>
        </w:tabs>
        <w:autoSpaceDE w:val="0"/>
        <w:autoSpaceDN w:val="0"/>
        <w:adjustRightInd w:val="0"/>
        <w:spacing w:after="0"/>
        <w:ind w:firstLine="851"/>
        <w:jc w:val="center"/>
        <w:outlineLvl w:val="0"/>
        <w:rPr>
          <w:rFonts w:ascii="Times New Roman" w:eastAsia="Times New Roman" w:hAnsi="Times New Roman" w:cs="Times New Roman"/>
          <w:b/>
          <w:sz w:val="24"/>
          <w:szCs w:val="24"/>
        </w:rPr>
      </w:pPr>
    </w:p>
    <w:p w14:paraId="39BAEB00" w14:textId="77777777" w:rsidR="00EC0713" w:rsidRPr="00357313" w:rsidRDefault="00EC0713" w:rsidP="00357313">
      <w:pPr>
        <w:widowControl w:val="0"/>
        <w:numPr>
          <w:ilvl w:val="0"/>
          <w:numId w:val="5"/>
        </w:numPr>
        <w:tabs>
          <w:tab w:val="clear" w:pos="720"/>
          <w:tab w:val="left" w:pos="0"/>
          <w:tab w:val="left" w:pos="567"/>
        </w:tabs>
        <w:autoSpaceDE w:val="0"/>
        <w:autoSpaceDN w:val="0"/>
        <w:adjustRightInd w:val="0"/>
        <w:spacing w:after="0" w:line="600" w:lineRule="auto"/>
        <w:ind w:left="0" w:firstLine="142"/>
        <w:contextualSpacing/>
        <w:textAlignment w:val="baseline"/>
        <w:rPr>
          <w:rFonts w:ascii="Times New Roman" w:eastAsia="Times New Roman" w:hAnsi="Times New Roman" w:cs="Times New Roman"/>
          <w:sz w:val="36"/>
          <w:szCs w:val="36"/>
          <w:lang w:eastAsia="lt-LT"/>
        </w:rPr>
      </w:pPr>
      <w:r w:rsidRPr="00357313">
        <w:rPr>
          <w:rFonts w:ascii="Times New Roman" w:eastAsia="Times New Roman" w:hAnsi="Times New Roman" w:cs="Times New Roman"/>
          <w:bCs/>
          <w:sz w:val="36"/>
          <w:szCs w:val="36"/>
          <w:lang w:eastAsia="lt-LT"/>
        </w:rPr>
        <w:t>NEPANIKUOKITE</w:t>
      </w:r>
    </w:p>
    <w:p w14:paraId="52D6213C" w14:textId="77777777" w:rsidR="00EC0713" w:rsidRPr="00357313" w:rsidRDefault="00EC0713" w:rsidP="00357313">
      <w:pPr>
        <w:widowControl w:val="0"/>
        <w:numPr>
          <w:ilvl w:val="0"/>
          <w:numId w:val="5"/>
        </w:numPr>
        <w:tabs>
          <w:tab w:val="clear" w:pos="720"/>
          <w:tab w:val="left" w:pos="0"/>
          <w:tab w:val="left" w:pos="567"/>
        </w:tabs>
        <w:autoSpaceDE w:val="0"/>
        <w:autoSpaceDN w:val="0"/>
        <w:adjustRightInd w:val="0"/>
        <w:spacing w:after="0" w:line="600" w:lineRule="auto"/>
        <w:ind w:left="0" w:firstLine="142"/>
        <w:contextualSpacing/>
        <w:textAlignment w:val="baseline"/>
        <w:rPr>
          <w:rFonts w:ascii="Times New Roman" w:eastAsia="Times New Roman" w:hAnsi="Times New Roman" w:cs="Times New Roman"/>
          <w:sz w:val="36"/>
          <w:szCs w:val="36"/>
          <w:lang w:eastAsia="lt-LT"/>
        </w:rPr>
      </w:pPr>
      <w:r w:rsidRPr="00357313">
        <w:rPr>
          <w:rFonts w:ascii="Times New Roman" w:eastAsia="Times New Roman" w:hAnsi="Times New Roman" w:cs="Times New Roman"/>
          <w:bCs/>
          <w:sz w:val="36"/>
          <w:szCs w:val="36"/>
          <w:lang w:eastAsia="lt-LT"/>
        </w:rPr>
        <w:t>NIEKADA NEBANDYKITE NUO UGNIES PASISLĖPTI</w:t>
      </w:r>
    </w:p>
    <w:p w14:paraId="7BC5EA83" w14:textId="77777777" w:rsidR="00EC0713" w:rsidRPr="00357313" w:rsidRDefault="00EC0713" w:rsidP="00357313">
      <w:pPr>
        <w:widowControl w:val="0"/>
        <w:numPr>
          <w:ilvl w:val="0"/>
          <w:numId w:val="5"/>
        </w:numPr>
        <w:tabs>
          <w:tab w:val="clear" w:pos="720"/>
          <w:tab w:val="left" w:pos="0"/>
          <w:tab w:val="left" w:pos="567"/>
        </w:tabs>
        <w:autoSpaceDE w:val="0"/>
        <w:autoSpaceDN w:val="0"/>
        <w:adjustRightInd w:val="0"/>
        <w:spacing w:after="0" w:line="600" w:lineRule="auto"/>
        <w:ind w:left="0" w:firstLine="142"/>
        <w:contextualSpacing/>
        <w:textAlignment w:val="baseline"/>
        <w:rPr>
          <w:rFonts w:ascii="Times New Roman" w:eastAsia="Times New Roman" w:hAnsi="Times New Roman" w:cs="Times New Roman"/>
          <w:sz w:val="36"/>
          <w:szCs w:val="36"/>
          <w:lang w:eastAsia="lt-LT"/>
        </w:rPr>
      </w:pPr>
      <w:r w:rsidRPr="00357313">
        <w:rPr>
          <w:rFonts w:ascii="Times New Roman" w:eastAsia="Times New Roman" w:hAnsi="Times New Roman" w:cs="Times New Roman"/>
          <w:bCs/>
          <w:sz w:val="36"/>
          <w:szCs w:val="36"/>
          <w:lang w:eastAsia="lt-LT"/>
        </w:rPr>
        <w:t>PALIKITE SAVO DAIKTUS, GELBĖKITĖS PATYS</w:t>
      </w:r>
    </w:p>
    <w:p w14:paraId="72C29D1F" w14:textId="77777777" w:rsidR="00EC0713" w:rsidRPr="00357313" w:rsidRDefault="00EC0713" w:rsidP="00357313">
      <w:pPr>
        <w:widowControl w:val="0"/>
        <w:numPr>
          <w:ilvl w:val="0"/>
          <w:numId w:val="5"/>
        </w:numPr>
        <w:tabs>
          <w:tab w:val="clear" w:pos="720"/>
          <w:tab w:val="left" w:pos="0"/>
          <w:tab w:val="left" w:pos="567"/>
        </w:tabs>
        <w:autoSpaceDE w:val="0"/>
        <w:autoSpaceDN w:val="0"/>
        <w:adjustRightInd w:val="0"/>
        <w:spacing w:after="0" w:line="600" w:lineRule="auto"/>
        <w:ind w:left="0" w:firstLine="142"/>
        <w:contextualSpacing/>
        <w:textAlignment w:val="baseline"/>
        <w:rPr>
          <w:rFonts w:ascii="Times New Roman" w:eastAsia="Times New Roman" w:hAnsi="Times New Roman" w:cs="Times New Roman"/>
          <w:sz w:val="36"/>
          <w:szCs w:val="36"/>
          <w:lang w:eastAsia="lt-LT"/>
        </w:rPr>
      </w:pPr>
      <w:r w:rsidRPr="00357313">
        <w:rPr>
          <w:rFonts w:ascii="Times New Roman" w:eastAsia="Times New Roman" w:hAnsi="Times New Roman" w:cs="Times New Roman"/>
          <w:bCs/>
          <w:sz w:val="36"/>
          <w:szCs w:val="36"/>
          <w:lang w:eastAsia="lt-LT"/>
        </w:rPr>
        <w:t>SKUBĖKITE TIESIAI Į LAUKĄ</w:t>
      </w:r>
    </w:p>
    <w:p w14:paraId="2F12A014" w14:textId="77777777" w:rsidR="00EC0713" w:rsidRPr="00357313" w:rsidRDefault="00EC0713" w:rsidP="00357313">
      <w:pPr>
        <w:widowControl w:val="0"/>
        <w:numPr>
          <w:ilvl w:val="0"/>
          <w:numId w:val="5"/>
        </w:numPr>
        <w:tabs>
          <w:tab w:val="clear" w:pos="720"/>
          <w:tab w:val="left" w:pos="0"/>
          <w:tab w:val="left" w:pos="567"/>
        </w:tabs>
        <w:autoSpaceDE w:val="0"/>
        <w:autoSpaceDN w:val="0"/>
        <w:adjustRightInd w:val="0"/>
        <w:spacing w:after="0" w:line="600" w:lineRule="auto"/>
        <w:ind w:left="0" w:firstLine="142"/>
        <w:contextualSpacing/>
        <w:textAlignment w:val="baseline"/>
        <w:rPr>
          <w:rFonts w:ascii="Times New Roman" w:eastAsia="Times New Roman" w:hAnsi="Times New Roman" w:cs="Times New Roman"/>
          <w:sz w:val="36"/>
          <w:szCs w:val="36"/>
          <w:lang w:eastAsia="lt-LT"/>
        </w:rPr>
      </w:pPr>
      <w:r w:rsidRPr="00357313">
        <w:rPr>
          <w:rFonts w:ascii="Times New Roman" w:eastAsia="Times New Roman" w:hAnsi="Times New Roman" w:cs="Times New Roman"/>
          <w:bCs/>
          <w:sz w:val="36"/>
          <w:szCs w:val="36"/>
          <w:lang w:eastAsia="lt-LT"/>
        </w:rPr>
        <w:t>NEIKITE PER DŪMUS</w:t>
      </w:r>
    </w:p>
    <w:p w14:paraId="7893F5CE" w14:textId="77777777" w:rsidR="00EC0713" w:rsidRPr="00357313" w:rsidRDefault="00EC0713" w:rsidP="00357313">
      <w:pPr>
        <w:widowControl w:val="0"/>
        <w:numPr>
          <w:ilvl w:val="0"/>
          <w:numId w:val="5"/>
        </w:numPr>
        <w:tabs>
          <w:tab w:val="clear" w:pos="720"/>
          <w:tab w:val="left" w:pos="0"/>
          <w:tab w:val="left" w:pos="567"/>
        </w:tabs>
        <w:autoSpaceDE w:val="0"/>
        <w:autoSpaceDN w:val="0"/>
        <w:adjustRightInd w:val="0"/>
        <w:spacing w:after="0" w:line="600" w:lineRule="auto"/>
        <w:ind w:left="0" w:firstLine="142"/>
        <w:contextualSpacing/>
        <w:textAlignment w:val="baseline"/>
        <w:rPr>
          <w:rFonts w:ascii="Times New Roman" w:eastAsia="Times New Roman" w:hAnsi="Times New Roman" w:cs="Times New Roman"/>
          <w:sz w:val="36"/>
          <w:szCs w:val="36"/>
          <w:lang w:eastAsia="lt-LT"/>
        </w:rPr>
      </w:pPr>
      <w:r w:rsidRPr="00357313">
        <w:rPr>
          <w:rFonts w:ascii="Times New Roman" w:eastAsia="Times New Roman" w:hAnsi="Times New Roman" w:cs="Times New Roman"/>
          <w:bCs/>
          <w:sz w:val="36"/>
          <w:szCs w:val="36"/>
          <w:lang w:eastAsia="lt-LT"/>
        </w:rPr>
        <w:t>NESINAUDOKITE LIFTAIS</w:t>
      </w:r>
    </w:p>
    <w:p w14:paraId="5F49D82B" w14:textId="77777777" w:rsidR="00EC0713" w:rsidRPr="00357313" w:rsidRDefault="00EC0713" w:rsidP="00357313">
      <w:pPr>
        <w:widowControl w:val="0"/>
        <w:numPr>
          <w:ilvl w:val="0"/>
          <w:numId w:val="5"/>
        </w:numPr>
        <w:tabs>
          <w:tab w:val="clear" w:pos="720"/>
          <w:tab w:val="left" w:pos="0"/>
          <w:tab w:val="left" w:pos="567"/>
        </w:tabs>
        <w:autoSpaceDE w:val="0"/>
        <w:autoSpaceDN w:val="0"/>
        <w:adjustRightInd w:val="0"/>
        <w:spacing w:after="0" w:line="600" w:lineRule="auto"/>
        <w:ind w:left="0" w:firstLine="142"/>
        <w:contextualSpacing/>
        <w:textAlignment w:val="baseline"/>
        <w:rPr>
          <w:rFonts w:ascii="Times New Roman" w:eastAsia="Times New Roman" w:hAnsi="Times New Roman" w:cs="Times New Roman"/>
          <w:sz w:val="36"/>
          <w:szCs w:val="36"/>
          <w:lang w:eastAsia="lt-LT"/>
        </w:rPr>
      </w:pPr>
      <w:r w:rsidRPr="00357313">
        <w:rPr>
          <w:rFonts w:ascii="Times New Roman" w:eastAsia="Times New Roman" w:hAnsi="Times New Roman" w:cs="Times New Roman"/>
          <w:bCs/>
          <w:sz w:val="36"/>
          <w:szCs w:val="36"/>
          <w:lang w:eastAsia="lt-LT"/>
        </w:rPr>
        <w:t>IŠEIDAMI UŽDARYKITE DURIS</w:t>
      </w:r>
    </w:p>
    <w:p w14:paraId="2EF6DF09" w14:textId="77777777" w:rsidR="00EC0713" w:rsidRPr="00357313" w:rsidRDefault="00EC0713" w:rsidP="00357313">
      <w:pPr>
        <w:widowControl w:val="0"/>
        <w:numPr>
          <w:ilvl w:val="0"/>
          <w:numId w:val="5"/>
        </w:numPr>
        <w:tabs>
          <w:tab w:val="clear" w:pos="720"/>
          <w:tab w:val="left" w:pos="0"/>
          <w:tab w:val="left" w:pos="567"/>
        </w:tabs>
        <w:autoSpaceDE w:val="0"/>
        <w:autoSpaceDN w:val="0"/>
        <w:adjustRightInd w:val="0"/>
        <w:spacing w:after="0" w:line="600" w:lineRule="auto"/>
        <w:ind w:left="0" w:firstLine="142"/>
        <w:contextualSpacing/>
        <w:textAlignment w:val="baseline"/>
        <w:rPr>
          <w:rFonts w:ascii="Times New Roman" w:eastAsia="Times New Roman" w:hAnsi="Times New Roman" w:cs="Times New Roman"/>
          <w:sz w:val="36"/>
          <w:szCs w:val="36"/>
          <w:lang w:eastAsia="lt-LT"/>
        </w:rPr>
      </w:pPr>
      <w:r w:rsidRPr="00357313">
        <w:rPr>
          <w:rFonts w:ascii="Times New Roman" w:eastAsia="Times New Roman" w:hAnsi="Times New Roman" w:cs="Times New Roman"/>
          <w:bCs/>
          <w:sz w:val="36"/>
          <w:szCs w:val="36"/>
          <w:lang w:eastAsia="lt-LT"/>
        </w:rPr>
        <w:t>IŠĖJĘ LIKITE SUTARTOJE VIETOJE</w:t>
      </w:r>
    </w:p>
    <w:p w14:paraId="4FD727F2" w14:textId="77777777" w:rsidR="00EC0713" w:rsidRPr="00357313" w:rsidRDefault="00EC0713" w:rsidP="00357313">
      <w:pPr>
        <w:widowControl w:val="0"/>
        <w:numPr>
          <w:ilvl w:val="0"/>
          <w:numId w:val="5"/>
        </w:numPr>
        <w:tabs>
          <w:tab w:val="clear" w:pos="720"/>
          <w:tab w:val="left" w:pos="0"/>
          <w:tab w:val="left" w:pos="567"/>
        </w:tabs>
        <w:autoSpaceDE w:val="0"/>
        <w:autoSpaceDN w:val="0"/>
        <w:adjustRightInd w:val="0"/>
        <w:spacing w:after="0" w:line="600" w:lineRule="auto"/>
        <w:ind w:left="0" w:firstLine="142"/>
        <w:contextualSpacing/>
        <w:textAlignment w:val="baseline"/>
        <w:rPr>
          <w:rFonts w:ascii="Times New Roman" w:eastAsia="Times New Roman" w:hAnsi="Times New Roman" w:cs="Times New Roman"/>
          <w:sz w:val="36"/>
          <w:szCs w:val="36"/>
          <w:lang w:eastAsia="lt-LT"/>
        </w:rPr>
      </w:pPr>
      <w:r w:rsidRPr="00357313">
        <w:rPr>
          <w:rFonts w:ascii="Times New Roman" w:eastAsia="Times New Roman" w:hAnsi="Times New Roman" w:cs="Times New Roman"/>
          <w:bCs/>
          <w:sz w:val="36"/>
          <w:szCs w:val="36"/>
          <w:lang w:eastAsia="lt-LT"/>
        </w:rPr>
        <w:t>NEGRĮŽKITE Į DEGANTĮ PASTATĄ</w:t>
      </w:r>
    </w:p>
    <w:p w14:paraId="0C245A4A" w14:textId="77777777" w:rsidR="00EC0713" w:rsidRDefault="00EC0713" w:rsidP="00951186">
      <w:pPr>
        <w:tabs>
          <w:tab w:val="left" w:pos="0"/>
          <w:tab w:val="left" w:pos="1134"/>
        </w:tabs>
        <w:ind w:firstLine="851"/>
      </w:pPr>
    </w:p>
    <w:p w14:paraId="69A88785" w14:textId="77777777" w:rsidR="0013781E" w:rsidRPr="00EC0713" w:rsidRDefault="008A28B6" w:rsidP="008A28B6">
      <w:pPr>
        <w:tabs>
          <w:tab w:val="left" w:pos="0"/>
          <w:tab w:val="left" w:pos="1134"/>
        </w:tabs>
        <w:ind w:firstLine="851"/>
        <w:jc w:val="center"/>
      </w:pPr>
      <w:r>
        <w:t>________________</w:t>
      </w:r>
    </w:p>
    <w:sectPr w:rsidR="0013781E" w:rsidRPr="00EC0713" w:rsidSect="00951186">
      <w:headerReference w:type="default" r:id="rId44"/>
      <w:pgSz w:w="11906" w:h="16838"/>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44719" w14:textId="77777777" w:rsidR="00E03355" w:rsidRDefault="00E03355" w:rsidP="004D513B">
      <w:pPr>
        <w:spacing w:after="0" w:line="240" w:lineRule="auto"/>
      </w:pPr>
      <w:r>
        <w:separator/>
      </w:r>
    </w:p>
  </w:endnote>
  <w:endnote w:type="continuationSeparator" w:id="0">
    <w:p w14:paraId="66F411A8" w14:textId="77777777" w:rsidR="00E03355" w:rsidRDefault="00E03355" w:rsidP="004D5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08320" w14:textId="77777777" w:rsidR="00E03355" w:rsidRDefault="00E03355" w:rsidP="004D513B">
      <w:pPr>
        <w:spacing w:after="0" w:line="240" w:lineRule="auto"/>
      </w:pPr>
      <w:r>
        <w:separator/>
      </w:r>
    </w:p>
  </w:footnote>
  <w:footnote w:type="continuationSeparator" w:id="0">
    <w:p w14:paraId="31D72459" w14:textId="77777777" w:rsidR="00E03355" w:rsidRDefault="00E03355" w:rsidP="004D5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916A2" w14:textId="77777777" w:rsidR="004D513B" w:rsidRPr="004D513B" w:rsidRDefault="004D513B" w:rsidP="004D513B">
    <w:pPr>
      <w:widowControl w:val="0"/>
      <w:tabs>
        <w:tab w:val="center" w:pos="4153"/>
        <w:tab w:val="right" w:pos="8306"/>
      </w:tabs>
      <w:autoSpaceDE w:val="0"/>
      <w:autoSpaceDN w:val="0"/>
      <w:adjustRightInd w:val="0"/>
      <w:spacing w:after="0" w:line="240" w:lineRule="auto"/>
      <w:ind w:right="360"/>
      <w:jc w:val="center"/>
      <w:rPr>
        <w:rFonts w:ascii="Times New Roman" w:eastAsia="Times New Roman" w:hAnsi="Times New Roman" w:cs="Times New Roman"/>
        <w:sz w:val="20"/>
        <w:szCs w:val="20"/>
        <w:lang w:val="en-US"/>
      </w:rPr>
    </w:pPr>
    <w:r w:rsidRPr="004D513B">
      <w:rPr>
        <w:rFonts w:ascii="Times New Roman" w:eastAsia="Times New Roman" w:hAnsi="Times New Roman" w:cs="Times New Roman"/>
        <w:sz w:val="20"/>
        <w:szCs w:val="20"/>
        <w:lang w:val="en-US"/>
      </w:rPr>
      <w:fldChar w:fldCharType="begin"/>
    </w:r>
    <w:r w:rsidRPr="004D513B">
      <w:rPr>
        <w:rFonts w:ascii="Times New Roman" w:eastAsia="Times New Roman" w:hAnsi="Times New Roman" w:cs="Times New Roman"/>
        <w:sz w:val="20"/>
        <w:szCs w:val="20"/>
        <w:lang w:val="en-US"/>
      </w:rPr>
      <w:instrText xml:space="preserve"> PAGE </w:instrText>
    </w:r>
    <w:r w:rsidRPr="004D513B">
      <w:rPr>
        <w:rFonts w:ascii="Times New Roman" w:eastAsia="Times New Roman" w:hAnsi="Times New Roman" w:cs="Times New Roman"/>
        <w:sz w:val="20"/>
        <w:szCs w:val="20"/>
        <w:lang w:val="en-US"/>
      </w:rPr>
      <w:fldChar w:fldCharType="separate"/>
    </w:r>
    <w:r w:rsidR="00F94EE3">
      <w:rPr>
        <w:rFonts w:ascii="Times New Roman" w:eastAsia="Times New Roman" w:hAnsi="Times New Roman" w:cs="Times New Roman"/>
        <w:noProof/>
        <w:sz w:val="20"/>
        <w:szCs w:val="20"/>
        <w:lang w:val="en-US"/>
      </w:rPr>
      <w:t>10</w:t>
    </w:r>
    <w:r w:rsidRPr="004D513B">
      <w:rPr>
        <w:rFonts w:ascii="Times New Roman" w:eastAsia="Times New Roman" w:hAnsi="Times New Roman" w:cs="Times New Roman"/>
        <w:sz w:val="20"/>
        <w:szCs w:val="20"/>
        <w:lang w:val="en-US"/>
      </w:rPr>
      <w:fldChar w:fldCharType="end"/>
    </w:r>
    <w:r w:rsidRPr="004D513B">
      <w:rPr>
        <w:rFonts w:ascii="Times New Roman" w:eastAsia="Times New Roman" w:hAnsi="Times New Roman" w:cs="Times New Roman"/>
        <w:sz w:val="20"/>
        <w:szCs w:val="20"/>
        <w:lang w:val="en-US"/>
      </w:rPr>
      <w:t>-</w:t>
    </w:r>
    <w:r w:rsidRPr="004D513B">
      <w:rPr>
        <w:rFonts w:ascii="Times New Roman" w:eastAsia="Times New Roman" w:hAnsi="Times New Roman" w:cs="Times New Roman"/>
        <w:sz w:val="20"/>
        <w:szCs w:val="20"/>
        <w:lang w:val="en-US"/>
      </w:rPr>
      <w:fldChar w:fldCharType="begin"/>
    </w:r>
    <w:r w:rsidRPr="004D513B">
      <w:rPr>
        <w:rFonts w:ascii="Times New Roman" w:eastAsia="Times New Roman" w:hAnsi="Times New Roman" w:cs="Times New Roman"/>
        <w:sz w:val="20"/>
        <w:szCs w:val="20"/>
        <w:lang w:val="en-US"/>
      </w:rPr>
      <w:instrText xml:space="preserve"> NUMPAGES </w:instrText>
    </w:r>
    <w:r w:rsidRPr="004D513B">
      <w:rPr>
        <w:rFonts w:ascii="Times New Roman" w:eastAsia="Times New Roman" w:hAnsi="Times New Roman" w:cs="Times New Roman"/>
        <w:sz w:val="20"/>
        <w:szCs w:val="20"/>
        <w:lang w:val="en-US"/>
      </w:rPr>
      <w:fldChar w:fldCharType="separate"/>
    </w:r>
    <w:r w:rsidR="00F94EE3">
      <w:rPr>
        <w:rFonts w:ascii="Times New Roman" w:eastAsia="Times New Roman" w:hAnsi="Times New Roman" w:cs="Times New Roman"/>
        <w:noProof/>
        <w:sz w:val="20"/>
        <w:szCs w:val="20"/>
        <w:lang w:val="en-US"/>
      </w:rPr>
      <w:t>13</w:t>
    </w:r>
    <w:r w:rsidRPr="004D513B">
      <w:rPr>
        <w:rFonts w:ascii="Times New Roman" w:eastAsia="Times New Roman" w:hAnsi="Times New Roman" w:cs="Times New Roman"/>
        <w:sz w:val="20"/>
        <w:szCs w:val="20"/>
        <w:lang w:val="en-US"/>
      </w:rPr>
      <w:fldChar w:fldCharType="end"/>
    </w:r>
  </w:p>
  <w:p w14:paraId="6455FF5E" w14:textId="77777777" w:rsidR="004D513B" w:rsidRDefault="004D513B">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E00F9"/>
    <w:multiLevelType w:val="multilevel"/>
    <w:tmpl w:val="EDF099EA"/>
    <w:lvl w:ilvl="0">
      <w:start w:val="91"/>
      <w:numFmt w:val="decimal"/>
      <w:lvlText w:val="%1."/>
      <w:lvlJc w:val="left"/>
      <w:pPr>
        <w:ind w:left="480" w:hanging="480"/>
      </w:pPr>
      <w:rPr>
        <w:rFonts w:hint="default"/>
      </w:rPr>
    </w:lvl>
    <w:lvl w:ilvl="1">
      <w:start w:val="1"/>
      <w:numFmt w:val="decimal"/>
      <w:lvlText w:val="%1.%2."/>
      <w:lvlJc w:val="left"/>
      <w:pPr>
        <w:ind w:left="1473" w:hanging="48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1EF610E"/>
    <w:multiLevelType w:val="multilevel"/>
    <w:tmpl w:val="D946156A"/>
    <w:lvl w:ilvl="0">
      <w:start w:val="96"/>
      <w:numFmt w:val="decimal"/>
      <w:lvlText w:val="%1."/>
      <w:lvlJc w:val="left"/>
      <w:pPr>
        <w:ind w:left="1211" w:hanging="360"/>
      </w:pPr>
      <w:rPr>
        <w:rFonts w:hint="default"/>
        <w:color w:val="auto"/>
      </w:rPr>
    </w:lvl>
    <w:lvl w:ilvl="1">
      <w:start w:val="1"/>
      <w:numFmt w:val="decimal"/>
      <w:isLgl/>
      <w:lvlText w:val="%1.%2."/>
      <w:lvlJc w:val="left"/>
      <w:pPr>
        <w:ind w:left="2465" w:hanging="48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1997" w:hanging="720"/>
      </w:pPr>
      <w:rPr>
        <w:rFonts w:hint="default"/>
      </w:rPr>
    </w:lvl>
    <w:lvl w:ilvl="4">
      <w:start w:val="1"/>
      <w:numFmt w:val="decimal"/>
      <w:isLgl/>
      <w:lvlText w:val="%1.%2.%3.%4.%5."/>
      <w:lvlJc w:val="left"/>
      <w:pPr>
        <w:ind w:left="2499" w:hanging="1080"/>
      </w:pPr>
      <w:rPr>
        <w:rFonts w:hint="default"/>
      </w:rPr>
    </w:lvl>
    <w:lvl w:ilvl="5">
      <w:start w:val="1"/>
      <w:numFmt w:val="decimal"/>
      <w:isLgl/>
      <w:lvlText w:val="%1.%2.%3.%4.%5.%6."/>
      <w:lvlJc w:val="left"/>
      <w:pPr>
        <w:ind w:left="2641" w:hanging="1080"/>
      </w:pPr>
      <w:rPr>
        <w:rFonts w:hint="default"/>
      </w:rPr>
    </w:lvl>
    <w:lvl w:ilvl="6">
      <w:start w:val="1"/>
      <w:numFmt w:val="decimal"/>
      <w:isLgl/>
      <w:lvlText w:val="%1.%2.%3.%4.%5.%6.%7."/>
      <w:lvlJc w:val="left"/>
      <w:pPr>
        <w:ind w:left="3143" w:hanging="1440"/>
      </w:pPr>
      <w:rPr>
        <w:rFonts w:hint="default"/>
      </w:rPr>
    </w:lvl>
    <w:lvl w:ilvl="7">
      <w:start w:val="1"/>
      <w:numFmt w:val="decimal"/>
      <w:isLgl/>
      <w:lvlText w:val="%1.%2.%3.%4.%5.%6.%7.%8."/>
      <w:lvlJc w:val="left"/>
      <w:pPr>
        <w:ind w:left="3285" w:hanging="1440"/>
      </w:pPr>
      <w:rPr>
        <w:rFonts w:hint="default"/>
      </w:rPr>
    </w:lvl>
    <w:lvl w:ilvl="8">
      <w:start w:val="1"/>
      <w:numFmt w:val="decimal"/>
      <w:isLgl/>
      <w:lvlText w:val="%1.%2.%3.%4.%5.%6.%7.%8.%9."/>
      <w:lvlJc w:val="left"/>
      <w:pPr>
        <w:ind w:left="3787" w:hanging="1800"/>
      </w:pPr>
      <w:rPr>
        <w:rFonts w:hint="default"/>
      </w:rPr>
    </w:lvl>
  </w:abstractNum>
  <w:abstractNum w:abstractNumId="2" w15:restartNumberingAfterBreak="0">
    <w:nsid w:val="02040422"/>
    <w:multiLevelType w:val="multilevel"/>
    <w:tmpl w:val="60283C74"/>
    <w:lvl w:ilvl="0">
      <w:start w:val="93"/>
      <w:numFmt w:val="decimal"/>
      <w:lvlText w:val="%1."/>
      <w:lvlJc w:val="left"/>
      <w:pPr>
        <w:ind w:left="622"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5D213C"/>
    <w:multiLevelType w:val="hybridMultilevel"/>
    <w:tmpl w:val="4BD811BC"/>
    <w:lvl w:ilvl="0" w:tplc="0427000F">
      <w:start w:val="1"/>
      <w:numFmt w:val="decimal"/>
      <w:lvlText w:val="%1."/>
      <w:lvlJc w:val="left"/>
      <w:pPr>
        <w:tabs>
          <w:tab w:val="num" w:pos="720"/>
        </w:tabs>
        <w:ind w:left="720"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4" w15:restartNumberingAfterBreak="0">
    <w:nsid w:val="09FA60B6"/>
    <w:multiLevelType w:val="hybridMultilevel"/>
    <w:tmpl w:val="D92C2980"/>
    <w:lvl w:ilvl="0" w:tplc="4B5EAEB8">
      <w:start w:val="1"/>
      <w:numFmt w:val="bullet"/>
      <w:lvlText w:val=""/>
      <w:lvlJc w:val="left"/>
      <w:pPr>
        <w:tabs>
          <w:tab w:val="num" w:pos="1876"/>
        </w:tabs>
        <w:ind w:left="1876" w:hanging="360"/>
      </w:pPr>
      <w:rPr>
        <w:rFonts w:ascii="Symbol" w:hAnsi="Symbol" w:hint="default"/>
      </w:rPr>
    </w:lvl>
    <w:lvl w:ilvl="1" w:tplc="04090003">
      <w:start w:val="1"/>
      <w:numFmt w:val="bullet"/>
      <w:lvlText w:val="o"/>
      <w:lvlJc w:val="left"/>
      <w:pPr>
        <w:tabs>
          <w:tab w:val="num" w:pos="2599"/>
        </w:tabs>
        <w:ind w:left="2599" w:hanging="360"/>
      </w:pPr>
      <w:rPr>
        <w:rFonts w:ascii="Courier New" w:hAnsi="Courier New" w:hint="default"/>
      </w:rPr>
    </w:lvl>
    <w:lvl w:ilvl="2" w:tplc="04090005">
      <w:start w:val="1"/>
      <w:numFmt w:val="bullet"/>
      <w:lvlText w:val=""/>
      <w:lvlJc w:val="left"/>
      <w:pPr>
        <w:tabs>
          <w:tab w:val="num" w:pos="3319"/>
        </w:tabs>
        <w:ind w:left="3319" w:hanging="360"/>
      </w:pPr>
      <w:rPr>
        <w:rFonts w:ascii="Wingdings" w:hAnsi="Wingdings" w:hint="default"/>
      </w:rPr>
    </w:lvl>
    <w:lvl w:ilvl="3" w:tplc="04090001">
      <w:start w:val="1"/>
      <w:numFmt w:val="bullet"/>
      <w:lvlText w:val=""/>
      <w:lvlJc w:val="left"/>
      <w:pPr>
        <w:tabs>
          <w:tab w:val="num" w:pos="4039"/>
        </w:tabs>
        <w:ind w:left="4039" w:hanging="360"/>
      </w:pPr>
      <w:rPr>
        <w:rFonts w:ascii="Symbol" w:hAnsi="Symbol" w:hint="default"/>
      </w:rPr>
    </w:lvl>
    <w:lvl w:ilvl="4" w:tplc="04090003">
      <w:start w:val="1"/>
      <w:numFmt w:val="bullet"/>
      <w:lvlText w:val="o"/>
      <w:lvlJc w:val="left"/>
      <w:pPr>
        <w:tabs>
          <w:tab w:val="num" w:pos="4759"/>
        </w:tabs>
        <w:ind w:left="4759" w:hanging="360"/>
      </w:pPr>
      <w:rPr>
        <w:rFonts w:ascii="Courier New" w:hAnsi="Courier New" w:hint="default"/>
      </w:rPr>
    </w:lvl>
    <w:lvl w:ilvl="5" w:tplc="04090005">
      <w:start w:val="1"/>
      <w:numFmt w:val="bullet"/>
      <w:lvlText w:val=""/>
      <w:lvlJc w:val="left"/>
      <w:pPr>
        <w:tabs>
          <w:tab w:val="num" w:pos="5479"/>
        </w:tabs>
        <w:ind w:left="5479" w:hanging="360"/>
      </w:pPr>
      <w:rPr>
        <w:rFonts w:ascii="Wingdings" w:hAnsi="Wingdings" w:hint="default"/>
      </w:rPr>
    </w:lvl>
    <w:lvl w:ilvl="6" w:tplc="04090001">
      <w:start w:val="1"/>
      <w:numFmt w:val="bullet"/>
      <w:lvlText w:val=""/>
      <w:lvlJc w:val="left"/>
      <w:pPr>
        <w:tabs>
          <w:tab w:val="num" w:pos="6199"/>
        </w:tabs>
        <w:ind w:left="6199" w:hanging="360"/>
      </w:pPr>
      <w:rPr>
        <w:rFonts w:ascii="Symbol" w:hAnsi="Symbol" w:hint="default"/>
      </w:rPr>
    </w:lvl>
    <w:lvl w:ilvl="7" w:tplc="04090003">
      <w:start w:val="1"/>
      <w:numFmt w:val="bullet"/>
      <w:lvlText w:val="o"/>
      <w:lvlJc w:val="left"/>
      <w:pPr>
        <w:tabs>
          <w:tab w:val="num" w:pos="6919"/>
        </w:tabs>
        <w:ind w:left="6919" w:hanging="360"/>
      </w:pPr>
      <w:rPr>
        <w:rFonts w:ascii="Courier New" w:hAnsi="Courier New" w:hint="default"/>
      </w:rPr>
    </w:lvl>
    <w:lvl w:ilvl="8" w:tplc="04090005">
      <w:start w:val="1"/>
      <w:numFmt w:val="bullet"/>
      <w:lvlText w:val=""/>
      <w:lvlJc w:val="left"/>
      <w:pPr>
        <w:tabs>
          <w:tab w:val="num" w:pos="7639"/>
        </w:tabs>
        <w:ind w:left="7639" w:hanging="360"/>
      </w:pPr>
      <w:rPr>
        <w:rFonts w:ascii="Wingdings" w:hAnsi="Wingdings" w:hint="default"/>
      </w:rPr>
    </w:lvl>
  </w:abstractNum>
  <w:abstractNum w:abstractNumId="5" w15:restartNumberingAfterBreak="0">
    <w:nsid w:val="0AB15F14"/>
    <w:multiLevelType w:val="hybridMultilevel"/>
    <w:tmpl w:val="7B18D1FA"/>
    <w:lvl w:ilvl="0" w:tplc="F9A02558">
      <w:start w:val="93"/>
      <w:numFmt w:val="decimal"/>
      <w:lvlText w:val="%1."/>
      <w:lvlJc w:val="left"/>
      <w:pPr>
        <w:ind w:left="720" w:hanging="360"/>
      </w:pPr>
      <w:rPr>
        <w:rFonts w:hint="default"/>
        <w:color w:val="00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D7F63FC"/>
    <w:multiLevelType w:val="multilevel"/>
    <w:tmpl w:val="60283C74"/>
    <w:lvl w:ilvl="0">
      <w:start w:val="93"/>
      <w:numFmt w:val="decimal"/>
      <w:lvlText w:val="%1."/>
      <w:lvlJc w:val="left"/>
      <w:pPr>
        <w:ind w:left="622"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51E44F5"/>
    <w:multiLevelType w:val="hybridMultilevel"/>
    <w:tmpl w:val="BCD4B540"/>
    <w:lvl w:ilvl="0" w:tplc="5A525748">
      <w:start w:val="93"/>
      <w:numFmt w:val="decimal"/>
      <w:lvlText w:val="%1"/>
      <w:lvlJc w:val="left"/>
      <w:pPr>
        <w:ind w:left="1211" w:hanging="360"/>
      </w:pPr>
      <w:rPr>
        <w:rFonts w:hint="default"/>
        <w:color w:val="000000"/>
      </w:rPr>
    </w:lvl>
    <w:lvl w:ilvl="1" w:tplc="04270019">
      <w:start w:val="1"/>
      <w:numFmt w:val="lowerLetter"/>
      <w:lvlText w:val="%2."/>
      <w:lvlJc w:val="left"/>
      <w:pPr>
        <w:ind w:left="1931" w:hanging="360"/>
      </w:pPr>
    </w:lvl>
    <w:lvl w:ilvl="2" w:tplc="0427001B">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8" w15:restartNumberingAfterBreak="0">
    <w:nsid w:val="17C46239"/>
    <w:multiLevelType w:val="hybridMultilevel"/>
    <w:tmpl w:val="50844DA0"/>
    <w:lvl w:ilvl="0" w:tplc="28EAF038">
      <w:start w:val="3"/>
      <w:numFmt w:val="bullet"/>
      <w:lvlText w:val="-"/>
      <w:lvlJc w:val="left"/>
      <w:pPr>
        <w:ind w:left="1211" w:hanging="360"/>
      </w:pPr>
      <w:rPr>
        <w:rFonts w:ascii="Times New Roman" w:eastAsia="Times New Roman" w:hAnsi="Times New Roman" w:hint="default"/>
      </w:rPr>
    </w:lvl>
    <w:lvl w:ilvl="1" w:tplc="04270003" w:tentative="1">
      <w:start w:val="1"/>
      <w:numFmt w:val="bullet"/>
      <w:lvlText w:val="o"/>
      <w:lvlJc w:val="left"/>
      <w:pPr>
        <w:ind w:left="1931" w:hanging="360"/>
      </w:pPr>
      <w:rPr>
        <w:rFonts w:ascii="Courier New" w:hAnsi="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9" w15:restartNumberingAfterBreak="0">
    <w:nsid w:val="192011E2"/>
    <w:multiLevelType w:val="hybridMultilevel"/>
    <w:tmpl w:val="685E7F8A"/>
    <w:lvl w:ilvl="0" w:tplc="3546332C">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0" w15:restartNumberingAfterBreak="0">
    <w:nsid w:val="1B6B20C7"/>
    <w:multiLevelType w:val="multilevel"/>
    <w:tmpl w:val="3342B8BC"/>
    <w:lvl w:ilvl="0">
      <w:start w:val="1"/>
      <w:numFmt w:val="decimal"/>
      <w:lvlText w:val="%1."/>
      <w:lvlJc w:val="left"/>
      <w:pPr>
        <w:tabs>
          <w:tab w:val="num" w:pos="4543"/>
        </w:tabs>
        <w:ind w:firstLine="851"/>
      </w:pPr>
      <w:rPr>
        <w:rFonts w:cs="Times New Roman" w:hint="default"/>
        <w:b w:val="0"/>
        <w:bCs w:val="0"/>
        <w:color w:val="auto"/>
        <w:sz w:val="24"/>
        <w:szCs w:val="24"/>
      </w:rPr>
    </w:lvl>
    <w:lvl w:ilvl="1">
      <w:start w:val="1"/>
      <w:numFmt w:val="decimal"/>
      <w:lvlText w:val="%1.%2."/>
      <w:lvlJc w:val="left"/>
      <w:pPr>
        <w:tabs>
          <w:tab w:val="num" w:pos="2838"/>
        </w:tabs>
        <w:ind w:firstLine="851"/>
      </w:pPr>
      <w:rPr>
        <w:rFonts w:cs="Times New Roman" w:hint="default"/>
        <w:b w:val="0"/>
        <w:bCs w:val="0"/>
      </w:rPr>
    </w:lvl>
    <w:lvl w:ilvl="2">
      <w:start w:val="1"/>
      <w:numFmt w:val="decimal"/>
      <w:lvlText w:val="%1.%2.%3."/>
      <w:lvlJc w:val="left"/>
      <w:pPr>
        <w:tabs>
          <w:tab w:val="num" w:pos="6807"/>
        </w:tabs>
        <w:ind w:firstLine="851"/>
      </w:pPr>
      <w:rPr>
        <w:rFonts w:cs="Times New Roman" w:hint="default"/>
      </w:rPr>
    </w:lvl>
    <w:lvl w:ilvl="3">
      <w:start w:val="1"/>
      <w:numFmt w:val="decimal"/>
      <w:lvlText w:val="%1.%2.%3.%4."/>
      <w:lvlJc w:val="left"/>
      <w:pPr>
        <w:tabs>
          <w:tab w:val="num" w:pos="0"/>
        </w:tabs>
        <w:ind w:firstLine="851"/>
      </w:pPr>
      <w:rPr>
        <w:rFonts w:cs="Times New Roman" w:hint="default"/>
      </w:rPr>
    </w:lvl>
    <w:lvl w:ilvl="4">
      <w:start w:val="1"/>
      <w:numFmt w:val="decimal"/>
      <w:lvlText w:val="%1.%2.%3.%4.%5."/>
      <w:lvlJc w:val="left"/>
      <w:pPr>
        <w:tabs>
          <w:tab w:val="num" w:pos="1896"/>
        </w:tabs>
        <w:ind w:left="1896" w:hanging="1080"/>
      </w:pPr>
      <w:rPr>
        <w:rFonts w:cs="Times New Roman" w:hint="default"/>
      </w:rPr>
    </w:lvl>
    <w:lvl w:ilvl="5">
      <w:start w:val="1"/>
      <w:numFmt w:val="decimal"/>
      <w:lvlText w:val="%1.%2.%3.%4.%5.%6."/>
      <w:lvlJc w:val="left"/>
      <w:pPr>
        <w:tabs>
          <w:tab w:val="num" w:pos="2460"/>
        </w:tabs>
        <w:ind w:left="2460" w:hanging="1440"/>
      </w:pPr>
      <w:rPr>
        <w:rFonts w:cs="Times New Roman" w:hint="default"/>
      </w:rPr>
    </w:lvl>
    <w:lvl w:ilvl="6">
      <w:start w:val="1"/>
      <w:numFmt w:val="decimal"/>
      <w:lvlText w:val="%1.%2.%3.%4.%5.%6.%7."/>
      <w:lvlJc w:val="left"/>
      <w:pPr>
        <w:tabs>
          <w:tab w:val="num" w:pos="2664"/>
        </w:tabs>
        <w:ind w:left="2664" w:hanging="1440"/>
      </w:pPr>
      <w:rPr>
        <w:rFonts w:cs="Times New Roman" w:hint="default"/>
      </w:rPr>
    </w:lvl>
    <w:lvl w:ilvl="7">
      <w:start w:val="1"/>
      <w:numFmt w:val="decimal"/>
      <w:lvlText w:val="%1.%2.%3.%4.%5.%6.%7.%8."/>
      <w:lvlJc w:val="left"/>
      <w:pPr>
        <w:tabs>
          <w:tab w:val="num" w:pos="3228"/>
        </w:tabs>
        <w:ind w:left="3228" w:hanging="1800"/>
      </w:pPr>
      <w:rPr>
        <w:rFonts w:cs="Times New Roman" w:hint="default"/>
      </w:rPr>
    </w:lvl>
    <w:lvl w:ilvl="8">
      <w:start w:val="1"/>
      <w:numFmt w:val="decimal"/>
      <w:lvlText w:val="%1.%2.%3.%4.%5.%6.%7.%8.%9."/>
      <w:lvlJc w:val="left"/>
      <w:pPr>
        <w:tabs>
          <w:tab w:val="num" w:pos="3432"/>
        </w:tabs>
        <w:ind w:left="3432" w:hanging="1800"/>
      </w:pPr>
      <w:rPr>
        <w:rFonts w:cs="Times New Roman" w:hint="default"/>
      </w:rPr>
    </w:lvl>
  </w:abstractNum>
  <w:abstractNum w:abstractNumId="11" w15:restartNumberingAfterBreak="0">
    <w:nsid w:val="266D4DCE"/>
    <w:multiLevelType w:val="multilevel"/>
    <w:tmpl w:val="44C4952E"/>
    <w:lvl w:ilvl="0">
      <w:start w:val="9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BFD4F2F"/>
    <w:multiLevelType w:val="hybridMultilevel"/>
    <w:tmpl w:val="FE689902"/>
    <w:lvl w:ilvl="0" w:tplc="0427000F">
      <w:start w:val="1"/>
      <w:numFmt w:val="decimal"/>
      <w:lvlText w:val="%1."/>
      <w:lvlJc w:val="left"/>
      <w:pPr>
        <w:ind w:left="2214" w:hanging="360"/>
      </w:pPr>
    </w:lvl>
    <w:lvl w:ilvl="1" w:tplc="04270019" w:tentative="1">
      <w:start w:val="1"/>
      <w:numFmt w:val="lowerLetter"/>
      <w:lvlText w:val="%2."/>
      <w:lvlJc w:val="left"/>
      <w:pPr>
        <w:ind w:left="2934" w:hanging="360"/>
      </w:pPr>
    </w:lvl>
    <w:lvl w:ilvl="2" w:tplc="0427001B" w:tentative="1">
      <w:start w:val="1"/>
      <w:numFmt w:val="lowerRoman"/>
      <w:lvlText w:val="%3."/>
      <w:lvlJc w:val="right"/>
      <w:pPr>
        <w:ind w:left="3654" w:hanging="180"/>
      </w:pPr>
    </w:lvl>
    <w:lvl w:ilvl="3" w:tplc="0427000F" w:tentative="1">
      <w:start w:val="1"/>
      <w:numFmt w:val="decimal"/>
      <w:lvlText w:val="%4."/>
      <w:lvlJc w:val="left"/>
      <w:pPr>
        <w:ind w:left="4374" w:hanging="360"/>
      </w:pPr>
    </w:lvl>
    <w:lvl w:ilvl="4" w:tplc="04270019" w:tentative="1">
      <w:start w:val="1"/>
      <w:numFmt w:val="lowerLetter"/>
      <w:lvlText w:val="%5."/>
      <w:lvlJc w:val="left"/>
      <w:pPr>
        <w:ind w:left="5094" w:hanging="360"/>
      </w:pPr>
    </w:lvl>
    <w:lvl w:ilvl="5" w:tplc="0427001B" w:tentative="1">
      <w:start w:val="1"/>
      <w:numFmt w:val="lowerRoman"/>
      <w:lvlText w:val="%6."/>
      <w:lvlJc w:val="right"/>
      <w:pPr>
        <w:ind w:left="5814" w:hanging="180"/>
      </w:pPr>
    </w:lvl>
    <w:lvl w:ilvl="6" w:tplc="0427000F" w:tentative="1">
      <w:start w:val="1"/>
      <w:numFmt w:val="decimal"/>
      <w:lvlText w:val="%7."/>
      <w:lvlJc w:val="left"/>
      <w:pPr>
        <w:ind w:left="6534" w:hanging="360"/>
      </w:pPr>
    </w:lvl>
    <w:lvl w:ilvl="7" w:tplc="04270019" w:tentative="1">
      <w:start w:val="1"/>
      <w:numFmt w:val="lowerLetter"/>
      <w:lvlText w:val="%8."/>
      <w:lvlJc w:val="left"/>
      <w:pPr>
        <w:ind w:left="7254" w:hanging="360"/>
      </w:pPr>
    </w:lvl>
    <w:lvl w:ilvl="8" w:tplc="0427001B" w:tentative="1">
      <w:start w:val="1"/>
      <w:numFmt w:val="lowerRoman"/>
      <w:lvlText w:val="%9."/>
      <w:lvlJc w:val="right"/>
      <w:pPr>
        <w:ind w:left="7974" w:hanging="180"/>
      </w:pPr>
    </w:lvl>
  </w:abstractNum>
  <w:abstractNum w:abstractNumId="13" w15:restartNumberingAfterBreak="0">
    <w:nsid w:val="2D2F12CD"/>
    <w:multiLevelType w:val="hybridMultilevel"/>
    <w:tmpl w:val="88325FDC"/>
    <w:lvl w:ilvl="0" w:tplc="E01E6A4C">
      <w:start w:val="10"/>
      <w:numFmt w:val="bullet"/>
      <w:lvlText w:val="-"/>
      <w:lvlJc w:val="left"/>
      <w:pPr>
        <w:ind w:left="1571" w:hanging="360"/>
      </w:pPr>
      <w:rPr>
        <w:rFonts w:ascii="Times New Roman" w:eastAsia="Times New Roman" w:hAnsi="Times New Roman" w:cs="Times New Roman"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4" w15:restartNumberingAfterBreak="0">
    <w:nsid w:val="2DCC2E9B"/>
    <w:multiLevelType w:val="hybridMultilevel"/>
    <w:tmpl w:val="655E67BC"/>
    <w:lvl w:ilvl="0" w:tplc="4B5EAEB8">
      <w:start w:val="1"/>
      <w:numFmt w:val="bullet"/>
      <w:lvlText w:val=""/>
      <w:lvlJc w:val="left"/>
      <w:pPr>
        <w:tabs>
          <w:tab w:val="num" w:pos="717"/>
        </w:tabs>
        <w:ind w:left="717"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0F3701"/>
    <w:multiLevelType w:val="hybridMultilevel"/>
    <w:tmpl w:val="A16C19E6"/>
    <w:lvl w:ilvl="0" w:tplc="0427000F">
      <w:start w:val="1"/>
      <w:numFmt w:val="decimal"/>
      <w:lvlText w:val="%1."/>
      <w:lvlJc w:val="left"/>
      <w:pPr>
        <w:ind w:left="1854" w:hanging="360"/>
      </w:p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16" w15:restartNumberingAfterBreak="0">
    <w:nsid w:val="3E1F7A9E"/>
    <w:multiLevelType w:val="hybridMultilevel"/>
    <w:tmpl w:val="91A4D67E"/>
    <w:lvl w:ilvl="0" w:tplc="11A06FD4">
      <w:numFmt w:val="bullet"/>
      <w:lvlText w:val="-"/>
      <w:lvlJc w:val="left"/>
      <w:pPr>
        <w:ind w:left="1211" w:hanging="360"/>
      </w:pPr>
      <w:rPr>
        <w:rFonts w:ascii="Times New Roman" w:eastAsia="Times New Roman" w:hAnsi="Times New Roman" w:cs="Times New Roman" w:hint="default"/>
        <w:b/>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7" w15:restartNumberingAfterBreak="0">
    <w:nsid w:val="47641764"/>
    <w:multiLevelType w:val="hybridMultilevel"/>
    <w:tmpl w:val="43D6D434"/>
    <w:lvl w:ilvl="0" w:tplc="206045E8">
      <w:start w:val="10"/>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8" w15:restartNumberingAfterBreak="0">
    <w:nsid w:val="4D8F3DFC"/>
    <w:multiLevelType w:val="multilevel"/>
    <w:tmpl w:val="46CA0E2A"/>
    <w:lvl w:ilvl="0">
      <w:start w:val="10"/>
      <w:numFmt w:val="decimal"/>
      <w:lvlText w:val="%1"/>
      <w:lvlJc w:val="left"/>
      <w:pPr>
        <w:ind w:left="113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9" w15:restartNumberingAfterBreak="0">
    <w:nsid w:val="55BE31CF"/>
    <w:multiLevelType w:val="hybridMultilevel"/>
    <w:tmpl w:val="3DE61EE2"/>
    <w:lvl w:ilvl="0" w:tplc="2C0AEE56">
      <w:start w:val="1"/>
      <w:numFmt w:val="bullet"/>
      <w:lvlText w:val=""/>
      <w:lvlJc w:val="left"/>
      <w:pPr>
        <w:tabs>
          <w:tab w:val="num" w:pos="720"/>
        </w:tabs>
        <w:ind w:left="720" w:hanging="360"/>
      </w:pPr>
      <w:rPr>
        <w:rFonts w:ascii="Wingdings" w:hAnsi="Wingdings" w:hint="default"/>
      </w:rPr>
    </w:lvl>
    <w:lvl w:ilvl="1" w:tplc="F8DA71A2" w:tentative="1">
      <w:start w:val="1"/>
      <w:numFmt w:val="bullet"/>
      <w:lvlText w:val=""/>
      <w:lvlJc w:val="left"/>
      <w:pPr>
        <w:tabs>
          <w:tab w:val="num" w:pos="1440"/>
        </w:tabs>
        <w:ind w:left="1440" w:hanging="360"/>
      </w:pPr>
      <w:rPr>
        <w:rFonts w:ascii="Wingdings" w:hAnsi="Wingdings" w:hint="default"/>
      </w:rPr>
    </w:lvl>
    <w:lvl w:ilvl="2" w:tplc="F0B27630" w:tentative="1">
      <w:start w:val="1"/>
      <w:numFmt w:val="bullet"/>
      <w:lvlText w:val=""/>
      <w:lvlJc w:val="left"/>
      <w:pPr>
        <w:tabs>
          <w:tab w:val="num" w:pos="2160"/>
        </w:tabs>
        <w:ind w:left="2160" w:hanging="360"/>
      </w:pPr>
      <w:rPr>
        <w:rFonts w:ascii="Wingdings" w:hAnsi="Wingdings" w:hint="default"/>
      </w:rPr>
    </w:lvl>
    <w:lvl w:ilvl="3" w:tplc="83D2845E" w:tentative="1">
      <w:start w:val="1"/>
      <w:numFmt w:val="bullet"/>
      <w:lvlText w:val=""/>
      <w:lvlJc w:val="left"/>
      <w:pPr>
        <w:tabs>
          <w:tab w:val="num" w:pos="2880"/>
        </w:tabs>
        <w:ind w:left="2880" w:hanging="360"/>
      </w:pPr>
      <w:rPr>
        <w:rFonts w:ascii="Wingdings" w:hAnsi="Wingdings" w:hint="default"/>
      </w:rPr>
    </w:lvl>
    <w:lvl w:ilvl="4" w:tplc="91AE28C6" w:tentative="1">
      <w:start w:val="1"/>
      <w:numFmt w:val="bullet"/>
      <w:lvlText w:val=""/>
      <w:lvlJc w:val="left"/>
      <w:pPr>
        <w:tabs>
          <w:tab w:val="num" w:pos="3600"/>
        </w:tabs>
        <w:ind w:left="3600" w:hanging="360"/>
      </w:pPr>
      <w:rPr>
        <w:rFonts w:ascii="Wingdings" w:hAnsi="Wingdings" w:hint="default"/>
      </w:rPr>
    </w:lvl>
    <w:lvl w:ilvl="5" w:tplc="9E14F0C4" w:tentative="1">
      <w:start w:val="1"/>
      <w:numFmt w:val="bullet"/>
      <w:lvlText w:val=""/>
      <w:lvlJc w:val="left"/>
      <w:pPr>
        <w:tabs>
          <w:tab w:val="num" w:pos="4320"/>
        </w:tabs>
        <w:ind w:left="4320" w:hanging="360"/>
      </w:pPr>
      <w:rPr>
        <w:rFonts w:ascii="Wingdings" w:hAnsi="Wingdings" w:hint="default"/>
      </w:rPr>
    </w:lvl>
    <w:lvl w:ilvl="6" w:tplc="1A882D3E" w:tentative="1">
      <w:start w:val="1"/>
      <w:numFmt w:val="bullet"/>
      <w:lvlText w:val=""/>
      <w:lvlJc w:val="left"/>
      <w:pPr>
        <w:tabs>
          <w:tab w:val="num" w:pos="5040"/>
        </w:tabs>
        <w:ind w:left="5040" w:hanging="360"/>
      </w:pPr>
      <w:rPr>
        <w:rFonts w:ascii="Wingdings" w:hAnsi="Wingdings" w:hint="default"/>
      </w:rPr>
    </w:lvl>
    <w:lvl w:ilvl="7" w:tplc="0D82B682" w:tentative="1">
      <w:start w:val="1"/>
      <w:numFmt w:val="bullet"/>
      <w:lvlText w:val=""/>
      <w:lvlJc w:val="left"/>
      <w:pPr>
        <w:tabs>
          <w:tab w:val="num" w:pos="5760"/>
        </w:tabs>
        <w:ind w:left="5760" w:hanging="360"/>
      </w:pPr>
      <w:rPr>
        <w:rFonts w:ascii="Wingdings" w:hAnsi="Wingdings" w:hint="default"/>
      </w:rPr>
    </w:lvl>
    <w:lvl w:ilvl="8" w:tplc="3DBCD43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631C94"/>
    <w:multiLevelType w:val="multilevel"/>
    <w:tmpl w:val="3342B8BC"/>
    <w:lvl w:ilvl="0">
      <w:start w:val="1"/>
      <w:numFmt w:val="decimal"/>
      <w:lvlText w:val="%1."/>
      <w:lvlJc w:val="left"/>
      <w:pPr>
        <w:tabs>
          <w:tab w:val="num" w:pos="4685"/>
        </w:tabs>
        <w:ind w:firstLine="851"/>
      </w:pPr>
      <w:rPr>
        <w:rFonts w:cs="Times New Roman" w:hint="default"/>
        <w:b w:val="0"/>
        <w:bCs w:val="0"/>
        <w:color w:val="auto"/>
        <w:sz w:val="24"/>
        <w:szCs w:val="24"/>
      </w:rPr>
    </w:lvl>
    <w:lvl w:ilvl="1">
      <w:start w:val="1"/>
      <w:numFmt w:val="decimal"/>
      <w:lvlText w:val="%1.%2."/>
      <w:lvlJc w:val="left"/>
      <w:pPr>
        <w:tabs>
          <w:tab w:val="num" w:pos="2838"/>
        </w:tabs>
        <w:ind w:firstLine="851"/>
      </w:pPr>
      <w:rPr>
        <w:rFonts w:cs="Times New Roman" w:hint="default"/>
        <w:b w:val="0"/>
        <w:bCs w:val="0"/>
      </w:rPr>
    </w:lvl>
    <w:lvl w:ilvl="2">
      <w:start w:val="1"/>
      <w:numFmt w:val="decimal"/>
      <w:lvlText w:val="%1.%2.%3."/>
      <w:lvlJc w:val="left"/>
      <w:pPr>
        <w:tabs>
          <w:tab w:val="num" w:pos="6807"/>
        </w:tabs>
        <w:ind w:firstLine="851"/>
      </w:pPr>
      <w:rPr>
        <w:rFonts w:cs="Times New Roman" w:hint="default"/>
      </w:rPr>
    </w:lvl>
    <w:lvl w:ilvl="3">
      <w:start w:val="1"/>
      <w:numFmt w:val="decimal"/>
      <w:lvlText w:val="%1.%2.%3.%4."/>
      <w:lvlJc w:val="left"/>
      <w:pPr>
        <w:tabs>
          <w:tab w:val="num" w:pos="0"/>
        </w:tabs>
        <w:ind w:firstLine="851"/>
      </w:pPr>
      <w:rPr>
        <w:rFonts w:cs="Times New Roman" w:hint="default"/>
      </w:rPr>
    </w:lvl>
    <w:lvl w:ilvl="4">
      <w:start w:val="1"/>
      <w:numFmt w:val="decimal"/>
      <w:lvlText w:val="%1.%2.%3.%4.%5."/>
      <w:lvlJc w:val="left"/>
      <w:pPr>
        <w:tabs>
          <w:tab w:val="num" w:pos="1896"/>
        </w:tabs>
        <w:ind w:left="1896" w:hanging="1080"/>
      </w:pPr>
      <w:rPr>
        <w:rFonts w:cs="Times New Roman" w:hint="default"/>
      </w:rPr>
    </w:lvl>
    <w:lvl w:ilvl="5">
      <w:start w:val="1"/>
      <w:numFmt w:val="decimal"/>
      <w:lvlText w:val="%1.%2.%3.%4.%5.%6."/>
      <w:lvlJc w:val="left"/>
      <w:pPr>
        <w:tabs>
          <w:tab w:val="num" w:pos="2460"/>
        </w:tabs>
        <w:ind w:left="2460" w:hanging="1440"/>
      </w:pPr>
      <w:rPr>
        <w:rFonts w:cs="Times New Roman" w:hint="default"/>
      </w:rPr>
    </w:lvl>
    <w:lvl w:ilvl="6">
      <w:start w:val="1"/>
      <w:numFmt w:val="decimal"/>
      <w:lvlText w:val="%1.%2.%3.%4.%5.%6.%7."/>
      <w:lvlJc w:val="left"/>
      <w:pPr>
        <w:tabs>
          <w:tab w:val="num" w:pos="2664"/>
        </w:tabs>
        <w:ind w:left="2664" w:hanging="1440"/>
      </w:pPr>
      <w:rPr>
        <w:rFonts w:cs="Times New Roman" w:hint="default"/>
      </w:rPr>
    </w:lvl>
    <w:lvl w:ilvl="7">
      <w:start w:val="1"/>
      <w:numFmt w:val="decimal"/>
      <w:lvlText w:val="%1.%2.%3.%4.%5.%6.%7.%8."/>
      <w:lvlJc w:val="left"/>
      <w:pPr>
        <w:tabs>
          <w:tab w:val="num" w:pos="3228"/>
        </w:tabs>
        <w:ind w:left="3228" w:hanging="1800"/>
      </w:pPr>
      <w:rPr>
        <w:rFonts w:cs="Times New Roman" w:hint="default"/>
      </w:rPr>
    </w:lvl>
    <w:lvl w:ilvl="8">
      <w:start w:val="1"/>
      <w:numFmt w:val="decimal"/>
      <w:lvlText w:val="%1.%2.%3.%4.%5.%6.%7.%8.%9."/>
      <w:lvlJc w:val="left"/>
      <w:pPr>
        <w:tabs>
          <w:tab w:val="num" w:pos="3432"/>
        </w:tabs>
        <w:ind w:left="3432" w:hanging="1800"/>
      </w:pPr>
      <w:rPr>
        <w:rFonts w:cs="Times New Roman" w:hint="default"/>
      </w:rPr>
    </w:lvl>
  </w:abstractNum>
  <w:abstractNum w:abstractNumId="21" w15:restartNumberingAfterBreak="0">
    <w:nsid w:val="75022447"/>
    <w:multiLevelType w:val="hybridMultilevel"/>
    <w:tmpl w:val="28F0F07E"/>
    <w:lvl w:ilvl="0" w:tplc="69B6DB06">
      <w:start w:val="101"/>
      <w:numFmt w:val="decimal"/>
      <w:lvlText w:val="%1."/>
      <w:lvlJc w:val="left"/>
      <w:pPr>
        <w:ind w:left="1271" w:hanging="42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22" w15:restartNumberingAfterBreak="0">
    <w:nsid w:val="7F1A65B8"/>
    <w:multiLevelType w:val="multilevel"/>
    <w:tmpl w:val="FEF0F016"/>
    <w:lvl w:ilvl="0">
      <w:start w:val="93"/>
      <w:numFmt w:val="decimal"/>
      <w:lvlText w:val="%1"/>
      <w:lvlJc w:val="left"/>
      <w:pPr>
        <w:ind w:left="1130" w:hanging="420"/>
      </w:pPr>
      <w:rPr>
        <w:rFonts w:hint="default"/>
      </w:rPr>
    </w:lvl>
    <w:lvl w:ilvl="1">
      <w:start w:val="1"/>
      <w:numFmt w:val="decimal"/>
      <w:lvlText w:val="%1.%2"/>
      <w:lvlJc w:val="left"/>
      <w:pPr>
        <w:ind w:left="1272" w:hanging="4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2990" w:hanging="720"/>
      </w:pPr>
      <w:rPr>
        <w:rFonts w:hint="default"/>
      </w:rPr>
    </w:lvl>
    <w:lvl w:ilvl="4">
      <w:start w:val="1"/>
      <w:numFmt w:val="decimal"/>
      <w:lvlText w:val="%1.%2.%3.%4.%5"/>
      <w:lvlJc w:val="left"/>
      <w:pPr>
        <w:ind w:left="4201" w:hanging="1080"/>
      </w:pPr>
      <w:rPr>
        <w:rFonts w:hint="default"/>
      </w:rPr>
    </w:lvl>
    <w:lvl w:ilvl="5">
      <w:start w:val="1"/>
      <w:numFmt w:val="decimal"/>
      <w:lvlText w:val="%1.%2.%3.%4.%5.%6"/>
      <w:lvlJc w:val="left"/>
      <w:pPr>
        <w:ind w:left="5052" w:hanging="1080"/>
      </w:pPr>
      <w:rPr>
        <w:rFonts w:hint="default"/>
      </w:rPr>
    </w:lvl>
    <w:lvl w:ilvl="6">
      <w:start w:val="1"/>
      <w:numFmt w:val="decimal"/>
      <w:lvlText w:val="%1.%2.%3.%4.%5.%6.%7"/>
      <w:lvlJc w:val="left"/>
      <w:pPr>
        <w:ind w:left="6263" w:hanging="1440"/>
      </w:pPr>
      <w:rPr>
        <w:rFonts w:hint="default"/>
      </w:rPr>
    </w:lvl>
    <w:lvl w:ilvl="7">
      <w:start w:val="1"/>
      <w:numFmt w:val="decimal"/>
      <w:lvlText w:val="%1.%2.%3.%4.%5.%6.%7.%8"/>
      <w:lvlJc w:val="left"/>
      <w:pPr>
        <w:ind w:left="7114" w:hanging="1440"/>
      </w:pPr>
      <w:rPr>
        <w:rFonts w:hint="default"/>
      </w:rPr>
    </w:lvl>
    <w:lvl w:ilvl="8">
      <w:start w:val="1"/>
      <w:numFmt w:val="decimal"/>
      <w:lvlText w:val="%1.%2.%3.%4.%5.%6.%7.%8.%9"/>
      <w:lvlJc w:val="left"/>
      <w:pPr>
        <w:ind w:left="8325" w:hanging="1800"/>
      </w:pPr>
      <w:rPr>
        <w:rFonts w:hint="default"/>
      </w:rPr>
    </w:lvl>
  </w:abstractNum>
  <w:num w:numId="1" w16cid:durableId="1126387509">
    <w:abstractNumId w:val="20"/>
  </w:num>
  <w:num w:numId="2" w16cid:durableId="177934182">
    <w:abstractNumId w:val="4"/>
  </w:num>
  <w:num w:numId="3" w16cid:durableId="1615290448">
    <w:abstractNumId w:val="14"/>
  </w:num>
  <w:num w:numId="4" w16cid:durableId="2006516405">
    <w:abstractNumId w:val="8"/>
  </w:num>
  <w:num w:numId="5" w16cid:durableId="179858677">
    <w:abstractNumId w:val="19"/>
  </w:num>
  <w:num w:numId="6" w16cid:durableId="257907242">
    <w:abstractNumId w:val="10"/>
  </w:num>
  <w:num w:numId="7" w16cid:durableId="1529021755">
    <w:abstractNumId w:val="18"/>
  </w:num>
  <w:num w:numId="8" w16cid:durableId="1940603216">
    <w:abstractNumId w:val="13"/>
  </w:num>
  <w:num w:numId="9" w16cid:durableId="662124294">
    <w:abstractNumId w:val="17"/>
  </w:num>
  <w:num w:numId="10" w16cid:durableId="26683745">
    <w:abstractNumId w:val="7"/>
  </w:num>
  <w:num w:numId="11" w16cid:durableId="1238635128">
    <w:abstractNumId w:val="22"/>
  </w:num>
  <w:num w:numId="12" w16cid:durableId="241718361">
    <w:abstractNumId w:val="1"/>
  </w:num>
  <w:num w:numId="13" w16cid:durableId="888147579">
    <w:abstractNumId w:val="11"/>
  </w:num>
  <w:num w:numId="14" w16cid:durableId="124128124">
    <w:abstractNumId w:val="2"/>
  </w:num>
  <w:num w:numId="15" w16cid:durableId="362483434">
    <w:abstractNumId w:val="9"/>
  </w:num>
  <w:num w:numId="16" w16cid:durableId="1337345846">
    <w:abstractNumId w:val="16"/>
  </w:num>
  <w:num w:numId="17" w16cid:durableId="895974013">
    <w:abstractNumId w:val="15"/>
  </w:num>
  <w:num w:numId="18" w16cid:durableId="738556389">
    <w:abstractNumId w:val="12"/>
  </w:num>
  <w:num w:numId="19" w16cid:durableId="1331369259">
    <w:abstractNumId w:val="5"/>
  </w:num>
  <w:num w:numId="20" w16cid:durableId="1063135466">
    <w:abstractNumId w:val="6"/>
  </w:num>
  <w:num w:numId="21" w16cid:durableId="72900185">
    <w:abstractNumId w:val="0"/>
  </w:num>
  <w:num w:numId="22" w16cid:durableId="347366381">
    <w:abstractNumId w:val="21"/>
  </w:num>
  <w:num w:numId="23" w16cid:durableId="18549585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4683"/>
    <w:rsid w:val="000025C3"/>
    <w:rsid w:val="00002F34"/>
    <w:rsid w:val="000102E7"/>
    <w:rsid w:val="00011DA3"/>
    <w:rsid w:val="0001334E"/>
    <w:rsid w:val="0003544C"/>
    <w:rsid w:val="0006522E"/>
    <w:rsid w:val="000766D4"/>
    <w:rsid w:val="0009256A"/>
    <w:rsid w:val="000D13FE"/>
    <w:rsid w:val="000D2E4E"/>
    <w:rsid w:val="000F2D4A"/>
    <w:rsid w:val="00100EBC"/>
    <w:rsid w:val="001065D7"/>
    <w:rsid w:val="001109F0"/>
    <w:rsid w:val="0011163C"/>
    <w:rsid w:val="00130964"/>
    <w:rsid w:val="00133BA2"/>
    <w:rsid w:val="00134DF4"/>
    <w:rsid w:val="0013781E"/>
    <w:rsid w:val="00155A39"/>
    <w:rsid w:val="001D3BA8"/>
    <w:rsid w:val="00224046"/>
    <w:rsid w:val="00226BF9"/>
    <w:rsid w:val="0026469B"/>
    <w:rsid w:val="00277586"/>
    <w:rsid w:val="00285EE6"/>
    <w:rsid w:val="002A2101"/>
    <w:rsid w:val="002A73D4"/>
    <w:rsid w:val="002B1612"/>
    <w:rsid w:val="002B47EE"/>
    <w:rsid w:val="002B6C9A"/>
    <w:rsid w:val="002C1982"/>
    <w:rsid w:val="002E4EFC"/>
    <w:rsid w:val="002F5ADA"/>
    <w:rsid w:val="00327266"/>
    <w:rsid w:val="003536FA"/>
    <w:rsid w:val="00357313"/>
    <w:rsid w:val="003858C3"/>
    <w:rsid w:val="003871FB"/>
    <w:rsid w:val="0039561A"/>
    <w:rsid w:val="003C2B50"/>
    <w:rsid w:val="004051F3"/>
    <w:rsid w:val="00407501"/>
    <w:rsid w:val="004107DB"/>
    <w:rsid w:val="0042028D"/>
    <w:rsid w:val="00434DD5"/>
    <w:rsid w:val="00447969"/>
    <w:rsid w:val="004638FD"/>
    <w:rsid w:val="004711C6"/>
    <w:rsid w:val="004945A2"/>
    <w:rsid w:val="004A7EA8"/>
    <w:rsid w:val="004B5A5C"/>
    <w:rsid w:val="004C3F22"/>
    <w:rsid w:val="004C6DAD"/>
    <w:rsid w:val="004D513B"/>
    <w:rsid w:val="004E0A51"/>
    <w:rsid w:val="005055D3"/>
    <w:rsid w:val="00515CFE"/>
    <w:rsid w:val="00526A73"/>
    <w:rsid w:val="005A6360"/>
    <w:rsid w:val="006269A0"/>
    <w:rsid w:val="006934CE"/>
    <w:rsid w:val="006A6A23"/>
    <w:rsid w:val="006A6CDB"/>
    <w:rsid w:val="006C2DE9"/>
    <w:rsid w:val="006C3D3B"/>
    <w:rsid w:val="006D1F83"/>
    <w:rsid w:val="006D45CB"/>
    <w:rsid w:val="00712894"/>
    <w:rsid w:val="00721D89"/>
    <w:rsid w:val="00722CB0"/>
    <w:rsid w:val="007240DE"/>
    <w:rsid w:val="0073748B"/>
    <w:rsid w:val="00741CBD"/>
    <w:rsid w:val="00746E20"/>
    <w:rsid w:val="0075589B"/>
    <w:rsid w:val="00770266"/>
    <w:rsid w:val="0077348E"/>
    <w:rsid w:val="00782B1B"/>
    <w:rsid w:val="007870EE"/>
    <w:rsid w:val="00796395"/>
    <w:rsid w:val="00797A9D"/>
    <w:rsid w:val="007A7596"/>
    <w:rsid w:val="007B3C4E"/>
    <w:rsid w:val="007D1986"/>
    <w:rsid w:val="007D4548"/>
    <w:rsid w:val="007F7DE4"/>
    <w:rsid w:val="00851FB4"/>
    <w:rsid w:val="00863B77"/>
    <w:rsid w:val="00864683"/>
    <w:rsid w:val="00865BA8"/>
    <w:rsid w:val="00881F1A"/>
    <w:rsid w:val="00885C89"/>
    <w:rsid w:val="008A28B6"/>
    <w:rsid w:val="008B5ECD"/>
    <w:rsid w:val="008C455D"/>
    <w:rsid w:val="008C692C"/>
    <w:rsid w:val="008D516A"/>
    <w:rsid w:val="008E24AA"/>
    <w:rsid w:val="008E709B"/>
    <w:rsid w:val="00902DD7"/>
    <w:rsid w:val="00904DBC"/>
    <w:rsid w:val="00920F64"/>
    <w:rsid w:val="00934220"/>
    <w:rsid w:val="00945C8B"/>
    <w:rsid w:val="00951186"/>
    <w:rsid w:val="009A517B"/>
    <w:rsid w:val="00A11A37"/>
    <w:rsid w:val="00A27DD0"/>
    <w:rsid w:val="00A3237C"/>
    <w:rsid w:val="00A34964"/>
    <w:rsid w:val="00A773DB"/>
    <w:rsid w:val="00A8091D"/>
    <w:rsid w:val="00AA2005"/>
    <w:rsid w:val="00AC0553"/>
    <w:rsid w:val="00AD2DFD"/>
    <w:rsid w:val="00AD55DE"/>
    <w:rsid w:val="00AD5711"/>
    <w:rsid w:val="00AD60EE"/>
    <w:rsid w:val="00AD6626"/>
    <w:rsid w:val="00AE6565"/>
    <w:rsid w:val="00AE70F2"/>
    <w:rsid w:val="00AF4F0E"/>
    <w:rsid w:val="00B0531F"/>
    <w:rsid w:val="00B279CD"/>
    <w:rsid w:val="00B438CD"/>
    <w:rsid w:val="00B5462C"/>
    <w:rsid w:val="00B6232E"/>
    <w:rsid w:val="00B71554"/>
    <w:rsid w:val="00B85CA1"/>
    <w:rsid w:val="00B916EC"/>
    <w:rsid w:val="00BC328A"/>
    <w:rsid w:val="00BC451D"/>
    <w:rsid w:val="00BD7E99"/>
    <w:rsid w:val="00BE6DE2"/>
    <w:rsid w:val="00C103A3"/>
    <w:rsid w:val="00C2772E"/>
    <w:rsid w:val="00C37C60"/>
    <w:rsid w:val="00C40F44"/>
    <w:rsid w:val="00C4459E"/>
    <w:rsid w:val="00C664AD"/>
    <w:rsid w:val="00CF4604"/>
    <w:rsid w:val="00D15557"/>
    <w:rsid w:val="00D20459"/>
    <w:rsid w:val="00D4179C"/>
    <w:rsid w:val="00D733B5"/>
    <w:rsid w:val="00D83B78"/>
    <w:rsid w:val="00DA487B"/>
    <w:rsid w:val="00DD0054"/>
    <w:rsid w:val="00DE16F9"/>
    <w:rsid w:val="00E03355"/>
    <w:rsid w:val="00E6394B"/>
    <w:rsid w:val="00E7550D"/>
    <w:rsid w:val="00E827B8"/>
    <w:rsid w:val="00EA0404"/>
    <w:rsid w:val="00EB3EB7"/>
    <w:rsid w:val="00EC0713"/>
    <w:rsid w:val="00EC4274"/>
    <w:rsid w:val="00EE255B"/>
    <w:rsid w:val="00EE3297"/>
    <w:rsid w:val="00F22797"/>
    <w:rsid w:val="00F41D20"/>
    <w:rsid w:val="00F464B8"/>
    <w:rsid w:val="00F56F36"/>
    <w:rsid w:val="00F85421"/>
    <w:rsid w:val="00F94EE3"/>
    <w:rsid w:val="00FB4532"/>
    <w:rsid w:val="00FB4E6C"/>
    <w:rsid w:val="00FC3554"/>
    <w:rsid w:val="00FC6A37"/>
    <w:rsid w:val="00FE2732"/>
    <w:rsid w:val="00FE363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CEC1D"/>
  <w15:docId w15:val="{ECD5653C-6C41-4B47-B30D-18B245405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99"/>
    <w:rsid w:val="00EC0713"/>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semiHidden/>
    <w:unhideWhenUsed/>
    <w:rsid w:val="00EC0713"/>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EC0713"/>
    <w:rPr>
      <w:rFonts w:ascii="Tahoma" w:hAnsi="Tahoma" w:cs="Tahoma"/>
      <w:sz w:val="16"/>
      <w:szCs w:val="16"/>
    </w:rPr>
  </w:style>
  <w:style w:type="paragraph" w:styleId="Sraopastraipa">
    <w:name w:val="List Paragraph"/>
    <w:basedOn w:val="prastasis"/>
    <w:uiPriority w:val="34"/>
    <w:qFormat/>
    <w:rsid w:val="00B916EC"/>
    <w:pPr>
      <w:ind w:left="720"/>
      <w:contextualSpacing/>
    </w:pPr>
  </w:style>
  <w:style w:type="paragraph" w:styleId="Antrats">
    <w:name w:val="header"/>
    <w:basedOn w:val="prastasis"/>
    <w:link w:val="AntratsDiagrama"/>
    <w:uiPriority w:val="99"/>
    <w:unhideWhenUsed/>
    <w:rsid w:val="004D513B"/>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D513B"/>
  </w:style>
  <w:style w:type="paragraph" w:styleId="Porat">
    <w:name w:val="footer"/>
    <w:basedOn w:val="prastasis"/>
    <w:link w:val="PoratDiagrama"/>
    <w:uiPriority w:val="99"/>
    <w:unhideWhenUsed/>
    <w:rsid w:val="004D513B"/>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D513B"/>
  </w:style>
  <w:style w:type="table" w:customStyle="1" w:styleId="Lentelstinklelis1">
    <w:name w:val="Lentelės tinklelis1"/>
    <w:basedOn w:val="prastojilentel"/>
    <w:next w:val="Lentelstinklelis"/>
    <w:uiPriority w:val="59"/>
    <w:rsid w:val="00515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eformatted">
    <w:name w:val="Preformatted"/>
    <w:basedOn w:val="prastasis"/>
    <w:rsid w:val="00B5462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http://www.evakuacija.lt/attachments/Image/dega%20zmogus.gif" TargetMode="Externa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gif"/><Relationship Id="rId35" Type="http://schemas.openxmlformats.org/officeDocument/2006/relationships/image" Target="media/image27.jpeg"/><Relationship Id="rId43" Type="http://schemas.openxmlformats.org/officeDocument/2006/relationships/image" Target="media/image35.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3.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F65BC-FF0D-4B59-82B2-E934B273F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15</Pages>
  <Words>18068</Words>
  <Characters>10300</Characters>
  <Application>Microsoft Office Word</Application>
  <DocSecurity>0</DocSecurity>
  <Lines>85</Lines>
  <Paragraphs>56</Paragraphs>
  <ScaleCrop>false</ScaleCrop>
  <HeadingPairs>
    <vt:vector size="2" baseType="variant">
      <vt:variant>
        <vt:lpstr>Pavadinimas</vt:lpstr>
      </vt:variant>
      <vt:variant>
        <vt:i4>1</vt:i4>
      </vt:variant>
    </vt:vector>
  </HeadingPairs>
  <TitlesOfParts>
    <vt:vector size="1" baseType="lpstr">
      <vt:lpstr/>
    </vt:vector>
  </TitlesOfParts>
  <Company>Verslo Aljansas</Company>
  <LinksUpToDate>false</LinksUpToDate>
  <CharactersWithSpaces>28312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Verslo Aljansas</dc:creator>
  <cp:keywords/>
  <dc:description/>
  <cp:lastModifiedBy>Lina Kutkaitienė</cp:lastModifiedBy>
  <cp:revision>47</cp:revision>
  <cp:lastPrinted>2015-12-11T12:01:00Z</cp:lastPrinted>
  <dcterms:created xsi:type="dcterms:W3CDTF">2026-02-05T09:21:00Z</dcterms:created>
  <dcterms:modified xsi:type="dcterms:W3CDTF">2026-02-06T11:22:00Z</dcterms:modified>
</cp:coreProperties>
</file>