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46B" w:rsidRPr="00E84CF0" w:rsidRDefault="00FD346B" w:rsidP="00FD346B">
      <w:pPr>
        <w:pStyle w:val="Patvirtinta"/>
        <w:spacing w:line="240" w:lineRule="auto"/>
        <w:ind w:left="5102"/>
        <w:jc w:val="both"/>
        <w:rPr>
          <w:color w:val="auto"/>
          <w:sz w:val="24"/>
          <w:szCs w:val="24"/>
          <w:lang w:val="lt-LT"/>
        </w:rPr>
      </w:pPr>
      <w:r w:rsidRPr="006D2283">
        <w:rPr>
          <w:color w:val="auto"/>
          <w:sz w:val="24"/>
          <w:szCs w:val="24"/>
          <w:lang w:val="lt-LT"/>
        </w:rPr>
        <w:t xml:space="preserve">             </w:t>
      </w:r>
      <w:r>
        <w:rPr>
          <w:color w:val="auto"/>
          <w:sz w:val="24"/>
          <w:szCs w:val="24"/>
          <w:lang w:val="lt-LT"/>
        </w:rPr>
        <w:t xml:space="preserve">      </w:t>
      </w:r>
      <w:r w:rsidRPr="006D2283">
        <w:rPr>
          <w:color w:val="auto"/>
          <w:sz w:val="24"/>
          <w:szCs w:val="24"/>
          <w:lang w:val="lt-LT"/>
        </w:rPr>
        <w:t xml:space="preserve"> </w:t>
      </w:r>
      <w:r w:rsidRPr="00E84CF0">
        <w:rPr>
          <w:color w:val="auto"/>
          <w:sz w:val="24"/>
          <w:szCs w:val="24"/>
          <w:lang w:val="lt-LT"/>
        </w:rPr>
        <w:t>PATVIRTINTA</w:t>
      </w:r>
    </w:p>
    <w:p w:rsidR="00FD346B" w:rsidRDefault="00FD346B" w:rsidP="00FD346B">
      <w:pPr>
        <w:pStyle w:val="Patvirtinta"/>
        <w:spacing w:line="240" w:lineRule="auto"/>
        <w:ind w:left="5102"/>
        <w:jc w:val="both"/>
        <w:rPr>
          <w:color w:val="auto"/>
          <w:sz w:val="24"/>
          <w:szCs w:val="24"/>
          <w:lang w:val="lt-LT"/>
        </w:rPr>
      </w:pPr>
      <w:r w:rsidRPr="00E84CF0">
        <w:rPr>
          <w:color w:val="auto"/>
          <w:sz w:val="24"/>
          <w:szCs w:val="24"/>
          <w:lang w:val="lt-LT"/>
        </w:rPr>
        <w:t xml:space="preserve">                  </w:t>
      </w:r>
      <w:r>
        <w:rPr>
          <w:color w:val="auto"/>
          <w:sz w:val="24"/>
          <w:szCs w:val="24"/>
          <w:lang w:val="lt-LT"/>
        </w:rPr>
        <w:t xml:space="preserve">  </w:t>
      </w:r>
      <w:r w:rsidRPr="00E84CF0">
        <w:rPr>
          <w:color w:val="auto"/>
          <w:sz w:val="24"/>
          <w:szCs w:val="24"/>
          <w:lang w:val="lt-LT"/>
        </w:rPr>
        <w:t xml:space="preserve">Raseinių rajono savivaldybės </w:t>
      </w:r>
    </w:p>
    <w:p w:rsidR="00FD346B" w:rsidRPr="0046565B" w:rsidRDefault="00FD346B" w:rsidP="00FD346B">
      <w:pPr>
        <w:pStyle w:val="Patvirtinta"/>
        <w:tabs>
          <w:tab w:val="left" w:pos="6210"/>
          <w:tab w:val="left" w:pos="6300"/>
          <w:tab w:val="left" w:pos="6390"/>
        </w:tabs>
        <w:spacing w:line="240" w:lineRule="auto"/>
        <w:ind w:left="5102"/>
        <w:jc w:val="both"/>
        <w:rPr>
          <w:sz w:val="24"/>
          <w:szCs w:val="24"/>
          <w:lang w:val="lt-LT"/>
        </w:rPr>
      </w:pPr>
      <w:r>
        <w:rPr>
          <w:color w:val="auto"/>
          <w:sz w:val="24"/>
          <w:szCs w:val="24"/>
          <w:lang w:val="lt-LT"/>
        </w:rPr>
        <w:t xml:space="preserve">                    </w:t>
      </w:r>
      <w:r w:rsidRPr="00E84CF0">
        <w:rPr>
          <w:color w:val="auto"/>
          <w:sz w:val="24"/>
          <w:szCs w:val="24"/>
          <w:lang w:val="lt-LT"/>
        </w:rPr>
        <w:t xml:space="preserve">tarybos </w:t>
      </w:r>
      <w:r>
        <w:rPr>
          <w:sz w:val="24"/>
          <w:szCs w:val="24"/>
          <w:lang w:val="lt-LT"/>
        </w:rPr>
        <w:t>2020</w:t>
      </w:r>
      <w:r w:rsidRPr="0046565B">
        <w:rPr>
          <w:sz w:val="24"/>
          <w:szCs w:val="24"/>
          <w:lang w:val="lt-LT"/>
        </w:rPr>
        <w:t xml:space="preserve"> m. </w:t>
      </w:r>
      <w:r>
        <w:rPr>
          <w:sz w:val="24"/>
          <w:szCs w:val="24"/>
          <w:lang w:val="lt-LT"/>
        </w:rPr>
        <w:t xml:space="preserve">birželio </w:t>
      </w:r>
      <w:r w:rsidR="003A4A86">
        <w:rPr>
          <w:sz w:val="24"/>
          <w:szCs w:val="24"/>
          <w:lang w:val="lt-LT"/>
        </w:rPr>
        <w:t xml:space="preserve">18 </w:t>
      </w:r>
      <w:r w:rsidRPr="0046565B">
        <w:rPr>
          <w:sz w:val="24"/>
          <w:szCs w:val="24"/>
          <w:lang w:val="lt-LT"/>
        </w:rPr>
        <w:t xml:space="preserve">d. </w:t>
      </w:r>
    </w:p>
    <w:p w:rsidR="00FD346B" w:rsidRPr="0046565B" w:rsidRDefault="00FD346B" w:rsidP="00FD346B">
      <w:pPr>
        <w:pStyle w:val="Patvirtinta"/>
        <w:spacing w:line="240" w:lineRule="auto"/>
        <w:ind w:left="5102"/>
        <w:jc w:val="both"/>
        <w:rPr>
          <w:color w:val="auto"/>
          <w:sz w:val="24"/>
          <w:szCs w:val="24"/>
          <w:lang w:val="lt-LT"/>
        </w:rPr>
      </w:pPr>
      <w:r w:rsidRPr="0046565B">
        <w:rPr>
          <w:sz w:val="24"/>
          <w:szCs w:val="24"/>
          <w:lang w:val="lt-LT"/>
        </w:rPr>
        <w:t xml:space="preserve">                    sprendimu Nr.</w:t>
      </w:r>
      <w:r w:rsidR="003A4A86">
        <w:rPr>
          <w:sz w:val="24"/>
          <w:szCs w:val="24"/>
          <w:lang w:val="lt-LT"/>
        </w:rPr>
        <w:t xml:space="preserve"> </w:t>
      </w:r>
      <w:bookmarkStart w:id="0" w:name="n_0"/>
      <w:r w:rsidR="003A4A86" w:rsidRPr="003A4A86">
        <w:rPr>
          <w:color w:val="auto"/>
          <w:sz w:val="24"/>
          <w:szCs w:val="24"/>
          <w:lang w:val="lt-LT"/>
        </w:rPr>
        <w:t>TS-191</w:t>
      </w:r>
      <w:bookmarkEnd w:id="0"/>
    </w:p>
    <w:p w:rsidR="00455AAD" w:rsidRPr="006D2283" w:rsidRDefault="00455AAD" w:rsidP="00C32D4A">
      <w:pPr>
        <w:pStyle w:val="Pagrindinistekstas1"/>
        <w:spacing w:line="360" w:lineRule="auto"/>
        <w:ind w:firstLine="0"/>
        <w:rPr>
          <w:color w:val="auto"/>
          <w:sz w:val="24"/>
          <w:szCs w:val="24"/>
          <w:lang w:val="lt-LT"/>
        </w:rPr>
      </w:pPr>
    </w:p>
    <w:p w:rsidR="00455AAD" w:rsidRPr="00CF6AA5" w:rsidRDefault="00A63AA1" w:rsidP="00CF6AA5">
      <w:pPr>
        <w:pStyle w:val="CentrBold"/>
        <w:spacing w:line="360" w:lineRule="auto"/>
        <w:rPr>
          <w:color w:val="auto"/>
          <w:sz w:val="24"/>
          <w:szCs w:val="24"/>
          <w:lang w:val="lt-LT"/>
        </w:rPr>
      </w:pPr>
      <w:r w:rsidRPr="006D2283">
        <w:rPr>
          <w:color w:val="auto"/>
          <w:sz w:val="24"/>
          <w:szCs w:val="24"/>
          <w:lang w:val="lt-LT"/>
        </w:rPr>
        <w:t>PRIĖMIMO Į RASEINIŲ RAJONO</w:t>
      </w:r>
      <w:r w:rsidR="002F0BEE" w:rsidRPr="006D2283">
        <w:rPr>
          <w:color w:val="auto"/>
          <w:sz w:val="24"/>
          <w:szCs w:val="24"/>
          <w:lang w:val="lt-LT"/>
        </w:rPr>
        <w:t xml:space="preserve"> </w:t>
      </w:r>
      <w:r w:rsidR="005C0549" w:rsidRPr="006D2283">
        <w:rPr>
          <w:color w:val="auto"/>
          <w:sz w:val="24"/>
          <w:szCs w:val="24"/>
          <w:lang w:val="lt-LT"/>
        </w:rPr>
        <w:t>SAVIVA</w:t>
      </w:r>
      <w:r w:rsidR="00A66B94" w:rsidRPr="006D2283">
        <w:rPr>
          <w:color w:val="auto"/>
          <w:sz w:val="24"/>
          <w:szCs w:val="24"/>
          <w:lang w:val="lt-LT"/>
        </w:rPr>
        <w:t>LDYBĖS BENDROJO UGDYMO MOKYKLas</w:t>
      </w:r>
      <w:r w:rsidR="002F0BEE" w:rsidRPr="006D2283">
        <w:rPr>
          <w:color w:val="auto"/>
          <w:sz w:val="24"/>
          <w:szCs w:val="24"/>
          <w:lang w:val="lt-LT"/>
        </w:rPr>
        <w:t xml:space="preserve"> </w:t>
      </w:r>
      <w:r w:rsidRPr="006D2283">
        <w:rPr>
          <w:color w:val="auto"/>
          <w:sz w:val="24"/>
          <w:szCs w:val="24"/>
          <w:lang w:val="lt-LT"/>
        </w:rPr>
        <w:t>TVARK</w:t>
      </w:r>
      <w:r w:rsidR="00B714E3" w:rsidRPr="006D2283">
        <w:rPr>
          <w:color w:val="auto"/>
          <w:sz w:val="24"/>
          <w:szCs w:val="24"/>
          <w:lang w:val="lt-LT"/>
        </w:rPr>
        <w:t>os aprašas</w:t>
      </w:r>
    </w:p>
    <w:p w:rsidR="002A171D" w:rsidRDefault="002F0BEE" w:rsidP="00DA0E73">
      <w:pPr>
        <w:pStyle w:val="CentrBold"/>
        <w:spacing w:line="276" w:lineRule="auto"/>
        <w:ind w:left="1080"/>
        <w:rPr>
          <w:color w:val="auto"/>
          <w:sz w:val="24"/>
          <w:szCs w:val="24"/>
          <w:lang w:val="lt-LT"/>
        </w:rPr>
      </w:pPr>
      <w:r w:rsidRPr="006D2283">
        <w:rPr>
          <w:color w:val="auto"/>
          <w:sz w:val="24"/>
          <w:szCs w:val="24"/>
          <w:lang w:val="lt-LT"/>
        </w:rPr>
        <w:t>I</w:t>
      </w:r>
      <w:r w:rsidR="002A171D">
        <w:rPr>
          <w:color w:val="auto"/>
          <w:sz w:val="24"/>
          <w:szCs w:val="24"/>
          <w:lang w:val="lt-LT"/>
        </w:rPr>
        <w:t xml:space="preserve"> SKYRIUS</w:t>
      </w:r>
    </w:p>
    <w:p w:rsidR="008A6991" w:rsidRPr="006D2283" w:rsidRDefault="005C0549" w:rsidP="00DA0E73">
      <w:pPr>
        <w:pStyle w:val="CentrBold"/>
        <w:spacing w:line="276" w:lineRule="auto"/>
        <w:ind w:left="1080"/>
        <w:rPr>
          <w:color w:val="auto"/>
          <w:sz w:val="24"/>
          <w:szCs w:val="24"/>
          <w:lang w:val="lt-LT"/>
        </w:rPr>
      </w:pPr>
      <w:r w:rsidRPr="006D2283">
        <w:rPr>
          <w:color w:val="auto"/>
          <w:sz w:val="24"/>
          <w:szCs w:val="24"/>
          <w:lang w:val="lt-LT"/>
        </w:rPr>
        <w:t>BENDROSIOS NUOSTATOS</w:t>
      </w:r>
    </w:p>
    <w:p w:rsidR="008A6991" w:rsidRPr="00BC4C14" w:rsidRDefault="008A6991" w:rsidP="007F294C">
      <w:pPr>
        <w:pStyle w:val="CentrBold"/>
        <w:spacing w:line="360" w:lineRule="auto"/>
        <w:ind w:firstLine="720"/>
        <w:jc w:val="both"/>
        <w:rPr>
          <w:b w:val="0"/>
          <w:color w:val="auto"/>
          <w:sz w:val="24"/>
          <w:szCs w:val="24"/>
          <w:lang w:val="lt-LT"/>
        </w:rPr>
      </w:pPr>
    </w:p>
    <w:p w:rsidR="00FD346B" w:rsidRPr="00D57391" w:rsidRDefault="00FD346B" w:rsidP="00CE783C">
      <w:pPr>
        <w:spacing w:line="276" w:lineRule="auto"/>
        <w:ind w:firstLine="851"/>
        <w:jc w:val="both"/>
        <w:rPr>
          <w:color w:val="000000"/>
          <w:sz w:val="27"/>
          <w:szCs w:val="27"/>
          <w:lang w:val="lt-LT" w:eastAsia="lt-LT"/>
        </w:rPr>
      </w:pPr>
      <w:r w:rsidRPr="00BC4C14">
        <w:rPr>
          <w:szCs w:val="24"/>
          <w:lang w:val="lt-LT"/>
        </w:rPr>
        <w:t>1. Priėmimo į Raseinių rajono savivaldybės</w:t>
      </w:r>
      <w:r>
        <w:rPr>
          <w:szCs w:val="24"/>
          <w:lang w:val="lt-LT"/>
        </w:rPr>
        <w:t xml:space="preserve"> (toliau-Savivaldybė)</w:t>
      </w:r>
      <w:r w:rsidRPr="00BC4C14">
        <w:rPr>
          <w:szCs w:val="24"/>
          <w:lang w:val="lt-LT"/>
        </w:rPr>
        <w:t xml:space="preserve"> bendrojo ugdymo mokyklas tvarkos aprašas (toliau</w:t>
      </w:r>
      <w:r>
        <w:rPr>
          <w:szCs w:val="24"/>
          <w:lang w:val="lt-LT"/>
        </w:rPr>
        <w:t xml:space="preserve"> - </w:t>
      </w:r>
      <w:r w:rsidRPr="00BC4C14">
        <w:rPr>
          <w:szCs w:val="24"/>
          <w:lang w:val="lt-LT"/>
        </w:rPr>
        <w:t xml:space="preserve">Aprašas) </w:t>
      </w:r>
      <w:r w:rsidRPr="0046565B">
        <w:rPr>
          <w:szCs w:val="24"/>
          <w:lang w:val="lt-LT"/>
        </w:rPr>
        <w:t>reglamentuoja asmenų priėmimo mokytis pagal</w:t>
      </w:r>
      <w:r>
        <w:rPr>
          <w:szCs w:val="24"/>
          <w:lang w:val="lt-LT"/>
        </w:rPr>
        <w:t xml:space="preserve"> </w:t>
      </w:r>
      <w:r w:rsidRPr="0046565B">
        <w:rPr>
          <w:szCs w:val="24"/>
          <w:lang w:val="lt-LT"/>
        </w:rPr>
        <w:t>pradinio, pagrindinio, vidurinio ugdymo, soci</w:t>
      </w:r>
      <w:r>
        <w:rPr>
          <w:szCs w:val="24"/>
          <w:lang w:val="lt-LT"/>
        </w:rPr>
        <w:t>alinių įgūdžių ugdymo programas</w:t>
      </w:r>
      <w:r w:rsidRPr="0046565B">
        <w:rPr>
          <w:szCs w:val="24"/>
          <w:lang w:val="lt-LT"/>
        </w:rPr>
        <w:t xml:space="preserve"> priėmimo kriterijus, dokumentus, kuriuos turi pateikti į mokyklą priimami asmenys, prašymų ir kitų dokumentų priėmimo vietą, pradžią, pabaigą, prašymų registravimo, </w:t>
      </w:r>
      <w:r>
        <w:rPr>
          <w:szCs w:val="24"/>
          <w:lang w:val="lt-LT"/>
        </w:rPr>
        <w:t xml:space="preserve">priimtų į mokyklą asmenų paskirstymo į klases tvarką ir kriterijus, </w:t>
      </w:r>
      <w:r w:rsidRPr="0046565B">
        <w:rPr>
          <w:szCs w:val="24"/>
          <w:lang w:val="lt-LT"/>
        </w:rPr>
        <w:t>asmenų priėmimo per mokslo metus tvarką.</w:t>
      </w:r>
      <w:r w:rsidRPr="00623A56">
        <w:rPr>
          <w:b/>
          <w:bCs/>
          <w:caps/>
          <w:color w:val="000000"/>
          <w:sz w:val="27"/>
          <w:szCs w:val="27"/>
          <w:lang w:val="lt-LT" w:eastAsia="lt-LT"/>
        </w:rPr>
        <w:t xml:space="preserve">  </w:t>
      </w:r>
      <w:r w:rsidRPr="00623A56">
        <w:rPr>
          <w:color w:val="000000"/>
          <w:sz w:val="27"/>
          <w:szCs w:val="27"/>
          <w:lang w:val="lt-LT" w:eastAsia="lt-LT"/>
        </w:rPr>
        <w:t> </w:t>
      </w:r>
    </w:p>
    <w:p w:rsidR="00FD346B" w:rsidRPr="00E3617B" w:rsidRDefault="00FD346B" w:rsidP="00CE783C">
      <w:pPr>
        <w:spacing w:line="276" w:lineRule="auto"/>
        <w:jc w:val="both"/>
        <w:textAlignment w:val="baseline"/>
        <w:rPr>
          <w:color w:val="0070C0"/>
          <w:szCs w:val="24"/>
          <w:lang w:val="lt-LT" w:eastAsia="lt-LT"/>
        </w:rPr>
      </w:pPr>
      <w:r w:rsidRPr="00FA77AF">
        <w:rPr>
          <w:szCs w:val="24"/>
          <w:lang w:val="lt-LT"/>
        </w:rPr>
        <w:t xml:space="preserve">             2. Aprašas parengtas vadovaujantis Priėmimo į valstybinę ir savivaldybės bendrojo ugdymo mokyklą, profesinio mokymo įstaigą bendrųjų kriterijų sąrašu, patvirtintu Lietuvos Respublikos švietimo, mokslo ir sporto ministro </w:t>
      </w:r>
      <w:r w:rsidRPr="00FA77AF">
        <w:rPr>
          <w:bCs/>
          <w:szCs w:val="24"/>
          <w:lang w:val="lt-LT" w:eastAsia="lt-LT"/>
        </w:rPr>
        <w:t>2004 m. birželio 25 d. įsakym</w:t>
      </w:r>
      <w:r w:rsidR="00731039">
        <w:rPr>
          <w:bCs/>
          <w:szCs w:val="24"/>
          <w:lang w:val="lt-LT" w:eastAsia="lt-LT"/>
        </w:rPr>
        <w:t>u</w:t>
      </w:r>
      <w:r w:rsidRPr="00FA77AF">
        <w:rPr>
          <w:bCs/>
          <w:szCs w:val="24"/>
          <w:lang w:val="lt-LT" w:eastAsia="lt-LT"/>
        </w:rPr>
        <w:t xml:space="preserve"> Nr. ISAK-1019 „Dėl priėmimo į valstybinę ir savivaldybės bendrojo ugdymo mokyklą, profesinio mokymo įstaigą bendrųjų kriterijų </w:t>
      </w:r>
      <w:r w:rsidRPr="00BA5A74">
        <w:rPr>
          <w:bCs/>
          <w:szCs w:val="24"/>
          <w:lang w:val="lt-LT" w:eastAsia="lt-LT"/>
        </w:rPr>
        <w:t>sąrašo patvirtinimo“</w:t>
      </w:r>
      <w:r w:rsidRPr="00BA5A74">
        <w:rPr>
          <w:szCs w:val="24"/>
          <w:lang w:val="lt-LT"/>
        </w:rPr>
        <w:t xml:space="preserve">, Nuosekliojo mokymosi pagal bendrojo ugdymo programas tvarkos aprašu, patvirtintu Lietuvos Respublikos švietimo ir mokslo ministro 2005 m. balandžio 5 d. įsakymu Nr. ISAK - 556 </w:t>
      </w:r>
      <w:r w:rsidRPr="00BA5A74">
        <w:rPr>
          <w:bCs/>
          <w:szCs w:val="24"/>
          <w:lang w:val="lt-LT" w:eastAsia="lt-LT"/>
        </w:rPr>
        <w:t>„Dėl nuosekliojo mokymosi pagal bendrojo ugdymo programas tvarkos aprašo patvirtinimo“.</w:t>
      </w:r>
    </w:p>
    <w:p w:rsidR="00FD346B" w:rsidRPr="00D11AEF" w:rsidRDefault="00FD346B" w:rsidP="00CE783C">
      <w:pPr>
        <w:spacing w:line="276" w:lineRule="auto"/>
        <w:jc w:val="both"/>
        <w:rPr>
          <w:color w:val="0070C0"/>
          <w:szCs w:val="24"/>
          <w:lang w:val="lt-LT" w:eastAsia="lt-LT"/>
        </w:rPr>
      </w:pPr>
      <w:r>
        <w:rPr>
          <w:szCs w:val="24"/>
          <w:lang w:val="lt-LT"/>
        </w:rPr>
        <w:t xml:space="preserve">             </w:t>
      </w:r>
      <w:r w:rsidRPr="00BC4C14">
        <w:rPr>
          <w:szCs w:val="24"/>
          <w:lang w:val="lt-LT"/>
        </w:rPr>
        <w:t xml:space="preserve">3. </w:t>
      </w:r>
      <w:r w:rsidRPr="00BA5A74">
        <w:rPr>
          <w:szCs w:val="24"/>
          <w:lang w:val="lt-LT"/>
        </w:rPr>
        <w:t xml:space="preserve">Bendrojo ugdymo mokyklos, komplektuodamos klases, vadovaujasi Mokyklų, vykdančių formaliojo švietimo programas, tinklo kūrimo taisyklėmis, patvirtintomis Lietuvos Respublikos Vyriausybės </w:t>
      </w:r>
      <w:r w:rsidRPr="00BA5A74">
        <w:rPr>
          <w:bCs/>
          <w:szCs w:val="24"/>
          <w:lang w:val="lt-LT" w:eastAsia="lt-LT"/>
        </w:rPr>
        <w:t xml:space="preserve">2011 m. birželio 29 d. nutarimu Nr. 768 „Dėl mokyklų, vykdančių formaliojo švietimo programas, tinklo kūrimo taisyklių patvirtinimo“ </w:t>
      </w:r>
      <w:r w:rsidRPr="00BA5A74">
        <w:rPr>
          <w:szCs w:val="24"/>
          <w:lang w:val="lt-LT"/>
        </w:rPr>
        <w:t>ir šiuo Aprašu.</w:t>
      </w:r>
    </w:p>
    <w:p w:rsidR="00FD346B" w:rsidRPr="00CF6AA5" w:rsidRDefault="00FD346B" w:rsidP="00CE783C">
      <w:pPr>
        <w:pStyle w:val="Pagrindinistekstas1"/>
        <w:spacing w:line="276" w:lineRule="auto"/>
        <w:ind w:firstLine="709"/>
        <w:rPr>
          <w:color w:val="auto"/>
          <w:sz w:val="24"/>
          <w:szCs w:val="24"/>
          <w:lang w:val="lt-LT"/>
        </w:rPr>
      </w:pPr>
      <w:r w:rsidRPr="00CF6AA5">
        <w:rPr>
          <w:color w:val="auto"/>
          <w:sz w:val="24"/>
          <w:szCs w:val="24"/>
          <w:lang w:val="lt-LT"/>
        </w:rPr>
        <w:t>4. Kiekvienais kalendoriniais metais iki gegužės 31 d. Raseinių rajono savivaldybės taryba bendrojo ugdymo mokykloms (jų skyriams) nustato mokinių skaičių kiekvienos klasės sraute ir klasių skaičių kiekviename sraute. Jei sudaro jungtines klases, tai nustato, iš kokių klasių sudaroma jungtinė klasė, ir nurodo kiekvienos klasės mokinių skaičių. Iki rugsėjo 1 d. mokinių skaičių kiekvienos klasės sraute ir klasių skaičių kiekviename sraute patikslina:</w:t>
      </w:r>
    </w:p>
    <w:p w:rsidR="00FD346B" w:rsidRPr="00CF6AA5"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4.1. </w:t>
      </w:r>
      <w:r w:rsidRPr="00CF6AA5">
        <w:rPr>
          <w:sz w:val="24"/>
          <w:szCs w:val="24"/>
          <w:lang w:val="lt-LT"/>
        </w:rPr>
        <w:t xml:space="preserve">jei </w:t>
      </w:r>
      <w:r w:rsidR="00FE5D38">
        <w:rPr>
          <w:sz w:val="24"/>
          <w:szCs w:val="24"/>
          <w:lang w:val="lt-LT"/>
        </w:rPr>
        <w:t xml:space="preserve">iš tai mokyklai priskirtos aptarnavimo teritorijos </w:t>
      </w:r>
      <w:r w:rsidRPr="00CF6AA5">
        <w:rPr>
          <w:sz w:val="24"/>
          <w:szCs w:val="24"/>
          <w:lang w:val="lt-LT"/>
        </w:rPr>
        <w:t>prašymų mokytis bendrojo ugdymo mokykloje skaičius yra didesnis</w:t>
      </w:r>
      <w:r w:rsidR="00635947">
        <w:rPr>
          <w:sz w:val="24"/>
          <w:szCs w:val="24"/>
          <w:lang w:val="lt-LT"/>
        </w:rPr>
        <w:t>,</w:t>
      </w:r>
      <w:r w:rsidRPr="00CF6AA5">
        <w:rPr>
          <w:sz w:val="24"/>
          <w:szCs w:val="24"/>
          <w:lang w:val="lt-LT"/>
        </w:rPr>
        <w:t xml:space="preserve"> nei buvo nustatytas iki gegužės 31 d., mokinių, klasių skaičius, nepažeidžiant higienos normų, didinamas;</w:t>
      </w:r>
    </w:p>
    <w:p w:rsidR="00FD346B" w:rsidRPr="00BC4C14"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4.2. </w:t>
      </w:r>
      <w:r w:rsidRPr="00CF6AA5">
        <w:rPr>
          <w:sz w:val="24"/>
          <w:szCs w:val="24"/>
          <w:lang w:val="lt-LT"/>
        </w:rPr>
        <w:t>jei bendrojo ugdymo mokykla nesurenka nustatyto mokinių skaičiaus ir nesudaro patvirtinto klasių skaičiaus, mokinių, klasių skaičius mažinamas.</w:t>
      </w:r>
    </w:p>
    <w:p w:rsidR="00FD346B" w:rsidRPr="004976ED" w:rsidRDefault="00FD346B" w:rsidP="00CE783C">
      <w:pPr>
        <w:pStyle w:val="Pagrindinistekstas1"/>
        <w:spacing w:line="276" w:lineRule="auto"/>
        <w:ind w:firstLine="720"/>
        <w:rPr>
          <w:color w:val="auto"/>
          <w:sz w:val="24"/>
          <w:szCs w:val="24"/>
          <w:lang w:val="lt-LT"/>
        </w:rPr>
      </w:pPr>
      <w:r w:rsidRPr="004976ED">
        <w:rPr>
          <w:color w:val="auto"/>
          <w:sz w:val="24"/>
          <w:szCs w:val="24"/>
          <w:lang w:val="lt-LT"/>
        </w:rPr>
        <w:t>5.</w:t>
      </w:r>
      <w:r w:rsidRPr="00CA260E">
        <w:rPr>
          <w:color w:val="FF0000"/>
          <w:sz w:val="24"/>
          <w:szCs w:val="24"/>
          <w:lang w:val="lt-LT"/>
        </w:rPr>
        <w:t xml:space="preserve"> </w:t>
      </w:r>
      <w:r w:rsidRPr="004976ED">
        <w:rPr>
          <w:color w:val="auto"/>
          <w:sz w:val="24"/>
          <w:szCs w:val="24"/>
          <w:lang w:val="lt-LT"/>
        </w:rPr>
        <w:t>Raseinių specialiosios mokyklos klasių skaičius rajono Savivaldybės tarybos sprendimu pagal poreikį gali būti tikslinamas keletą kartų per mokslo metus.</w:t>
      </w:r>
    </w:p>
    <w:p w:rsidR="00E02AC3" w:rsidRPr="00E02AC3" w:rsidRDefault="00FD346B" w:rsidP="00CB3A4B">
      <w:pPr>
        <w:ind w:firstLine="709"/>
        <w:jc w:val="both"/>
        <w:rPr>
          <w:rFonts w:ascii="Calibri" w:eastAsia="Calibri" w:hAnsi="Calibri"/>
          <w:sz w:val="22"/>
          <w:lang w:val="en-GB"/>
        </w:rPr>
      </w:pPr>
      <w:r w:rsidRPr="00BC4C14">
        <w:rPr>
          <w:szCs w:val="24"/>
          <w:lang w:val="lt-LT"/>
        </w:rPr>
        <w:t xml:space="preserve">6. </w:t>
      </w:r>
      <w:r w:rsidR="00E02AC3" w:rsidRPr="00E02AC3">
        <w:rPr>
          <w:szCs w:val="24"/>
          <w:lang w:val="lt-LT"/>
        </w:rPr>
        <w:t xml:space="preserve">Priėmimą į bendrojo ugdymo programas vykdo mokyklos direktorius ir priėmimo komisija. Mokyklos direktorius tvirtina mokinių priėmimo komisijos sudėtį, jos darbo reglamentą bei </w:t>
      </w:r>
      <w:r w:rsidR="00E02AC3" w:rsidRPr="00E02AC3">
        <w:rPr>
          <w:rFonts w:eastAsia="Calibri"/>
          <w:szCs w:val="24"/>
          <w:lang w:val="lt-LT"/>
        </w:rPr>
        <w:t>priimtų į mokyklą asmenų paskirstymo į klases tvarką ir kriterijus.</w:t>
      </w:r>
    </w:p>
    <w:p w:rsidR="00FD346B" w:rsidRPr="00DB1B31" w:rsidRDefault="00FD346B" w:rsidP="00DB1B31">
      <w:pPr>
        <w:pStyle w:val="Pagrindinistekstas1"/>
        <w:spacing w:line="276" w:lineRule="auto"/>
        <w:ind w:firstLine="720"/>
        <w:rPr>
          <w:color w:val="auto"/>
          <w:sz w:val="24"/>
          <w:szCs w:val="24"/>
          <w:lang w:val="lt-LT"/>
        </w:rPr>
      </w:pPr>
    </w:p>
    <w:p w:rsidR="00FD346B" w:rsidRPr="0046565B" w:rsidRDefault="00DB1B31" w:rsidP="00CE783C">
      <w:pPr>
        <w:autoSpaceDE w:val="0"/>
        <w:autoSpaceDN w:val="0"/>
        <w:adjustRightInd w:val="0"/>
        <w:spacing w:line="276" w:lineRule="auto"/>
        <w:ind w:firstLine="720"/>
        <w:jc w:val="both"/>
        <w:rPr>
          <w:color w:val="000000"/>
          <w:szCs w:val="24"/>
          <w:lang w:val="lt-LT"/>
        </w:rPr>
      </w:pPr>
      <w:r>
        <w:rPr>
          <w:szCs w:val="24"/>
          <w:lang w:val="lt-LT"/>
        </w:rPr>
        <w:t>7</w:t>
      </w:r>
      <w:r w:rsidR="00FD346B" w:rsidRPr="00BC4C14">
        <w:rPr>
          <w:szCs w:val="24"/>
          <w:lang w:val="lt-LT"/>
        </w:rPr>
        <w:t xml:space="preserve">. </w:t>
      </w:r>
      <w:r w:rsidR="00FD346B" w:rsidRPr="0046565B">
        <w:rPr>
          <w:color w:val="000000"/>
          <w:szCs w:val="24"/>
          <w:lang w:val="lt-LT"/>
        </w:rPr>
        <w:t>Prašymas ir kiti pateikiami dokumentai registruojami Mokyklos prašymų registre vadovaujantis Dokumentų tvarkymo ir apskaitos taisyklėmis. Asmenys, kurių prašymai nebuvo patenkinti, informuojami raštu, nurodant netenkinimo priežastis. Mokyklos interneto svetainėje viešai skelbiama visa reikiama informacija apie asmenų priėmimą (priėmimą reglamentuojančius teisės aktus).</w:t>
      </w:r>
    </w:p>
    <w:p w:rsidR="00FD346B" w:rsidRPr="0046565B" w:rsidRDefault="00DB1B31" w:rsidP="00CE783C">
      <w:pPr>
        <w:autoSpaceDE w:val="0"/>
        <w:autoSpaceDN w:val="0"/>
        <w:adjustRightInd w:val="0"/>
        <w:spacing w:line="276" w:lineRule="auto"/>
        <w:ind w:firstLine="720"/>
        <w:jc w:val="both"/>
        <w:rPr>
          <w:color w:val="000000"/>
          <w:szCs w:val="24"/>
          <w:lang w:val="lt-LT"/>
        </w:rPr>
      </w:pPr>
      <w:r>
        <w:rPr>
          <w:color w:val="000000"/>
          <w:szCs w:val="24"/>
          <w:lang w:val="lt-LT"/>
        </w:rPr>
        <w:t>8</w:t>
      </w:r>
      <w:r w:rsidR="00FD346B" w:rsidRPr="0046565B">
        <w:rPr>
          <w:color w:val="000000"/>
          <w:szCs w:val="24"/>
          <w:lang w:val="lt-LT"/>
        </w:rPr>
        <w:t>. Mokykla privalo užtikrinti asmens duomenų apsaugą ir nereikalauti papildomų dokumentų, kurie neturi įtakos asmeniui priimti į mokyklą, išskyrus tuos, kurie reikalingi asmeniui įregistruoti į Mokinių registrą.</w:t>
      </w:r>
    </w:p>
    <w:p w:rsidR="00FD346B" w:rsidRDefault="00DB1B31" w:rsidP="00CE783C">
      <w:pPr>
        <w:pStyle w:val="Pagrindinistekstas1"/>
        <w:spacing w:line="276" w:lineRule="auto"/>
        <w:ind w:firstLine="720"/>
        <w:rPr>
          <w:color w:val="auto"/>
          <w:sz w:val="24"/>
          <w:szCs w:val="24"/>
          <w:lang w:val="lt-LT"/>
        </w:rPr>
      </w:pPr>
      <w:r>
        <w:rPr>
          <w:sz w:val="24"/>
          <w:szCs w:val="24"/>
          <w:lang w:val="lt-LT"/>
        </w:rPr>
        <w:t>9</w:t>
      </w:r>
      <w:r w:rsidR="00FD346B" w:rsidRPr="00413687">
        <w:rPr>
          <w:color w:val="auto"/>
          <w:sz w:val="24"/>
          <w:szCs w:val="24"/>
          <w:lang w:val="lt-LT"/>
        </w:rPr>
        <w:t xml:space="preserve">. Aktualiems, šiame Apraše nenumatytiems atvejams </w:t>
      </w:r>
      <w:r w:rsidR="00FD346B" w:rsidRPr="00413687">
        <w:rPr>
          <w:bCs/>
          <w:color w:val="auto"/>
          <w:sz w:val="24"/>
          <w:szCs w:val="24"/>
          <w:lang w:val="lt-LT"/>
        </w:rPr>
        <w:t>nagrinėti,</w:t>
      </w:r>
      <w:r w:rsidR="00FD346B" w:rsidRPr="00413687">
        <w:rPr>
          <w:color w:val="auto"/>
          <w:sz w:val="24"/>
          <w:szCs w:val="24"/>
          <w:lang w:val="lt-LT"/>
        </w:rPr>
        <w:t xml:space="preserve">  sudaroma priėmimo į </w:t>
      </w:r>
      <w:r w:rsidR="00FD346B" w:rsidRPr="00413687">
        <w:rPr>
          <w:color w:val="auto"/>
          <w:sz w:val="24"/>
          <w:szCs w:val="24"/>
          <w:lang w:val="lt-LT" w:eastAsia="lt-LT"/>
        </w:rPr>
        <w:t>Savivaldybės bendrojo ugdymo mokyklas</w:t>
      </w:r>
      <w:r w:rsidR="00FD346B" w:rsidRPr="00413687">
        <w:rPr>
          <w:color w:val="auto"/>
          <w:sz w:val="24"/>
          <w:szCs w:val="24"/>
          <w:lang w:val="lt-LT"/>
        </w:rPr>
        <w:t xml:space="preserve"> tvarkos apraše nenumatytų atvejų komisija iš Savivaldybės tarybos ir mokyklų atstovų. Komisijos sudėtį ir jos darbo reglamentą tvirtina Savivaldybės taryba.</w:t>
      </w:r>
    </w:p>
    <w:p w:rsidR="00CF6AA5" w:rsidRPr="00BC4C14" w:rsidRDefault="00CF6AA5" w:rsidP="00CE783C">
      <w:pPr>
        <w:pStyle w:val="Pagrindinistekstas1"/>
        <w:spacing w:line="276" w:lineRule="auto"/>
        <w:ind w:firstLine="720"/>
        <w:rPr>
          <w:sz w:val="24"/>
          <w:szCs w:val="24"/>
        </w:rPr>
      </w:pPr>
    </w:p>
    <w:p w:rsidR="002A171D" w:rsidRPr="00BC4C14" w:rsidRDefault="005C0549" w:rsidP="00CE783C">
      <w:pPr>
        <w:pStyle w:val="CentrBold"/>
        <w:spacing w:line="276" w:lineRule="auto"/>
        <w:rPr>
          <w:color w:val="auto"/>
          <w:sz w:val="24"/>
          <w:szCs w:val="24"/>
          <w:lang w:val="lt-LT"/>
        </w:rPr>
      </w:pPr>
      <w:r w:rsidRPr="00BC4C14">
        <w:rPr>
          <w:color w:val="auto"/>
          <w:sz w:val="24"/>
          <w:szCs w:val="24"/>
          <w:lang w:val="lt-LT"/>
        </w:rPr>
        <w:t>II</w:t>
      </w:r>
      <w:r w:rsidR="002A171D" w:rsidRPr="00BC4C14">
        <w:rPr>
          <w:color w:val="auto"/>
          <w:sz w:val="24"/>
          <w:szCs w:val="24"/>
          <w:lang w:val="lt-LT"/>
        </w:rPr>
        <w:t xml:space="preserve"> SKYRIUS</w:t>
      </w:r>
    </w:p>
    <w:p w:rsidR="004716F7" w:rsidRPr="00BC4C14" w:rsidRDefault="005C0549" w:rsidP="00CE783C">
      <w:pPr>
        <w:pStyle w:val="CentrBold"/>
        <w:spacing w:line="276" w:lineRule="auto"/>
        <w:rPr>
          <w:color w:val="auto"/>
          <w:sz w:val="24"/>
          <w:szCs w:val="24"/>
          <w:lang w:val="lt-LT"/>
        </w:rPr>
      </w:pPr>
      <w:r w:rsidRPr="00BC4C14">
        <w:rPr>
          <w:color w:val="auto"/>
          <w:sz w:val="24"/>
          <w:szCs w:val="24"/>
          <w:lang w:val="lt-LT"/>
        </w:rPr>
        <w:t xml:space="preserve"> PRIĖMIMO Į MOKYKLAS IR JŲ VYKDOMAS BENDROJO UGDYMO </w:t>
      </w:r>
    </w:p>
    <w:p w:rsidR="005C0549" w:rsidRPr="00BC4C14" w:rsidRDefault="005C0549" w:rsidP="00CE783C">
      <w:pPr>
        <w:pStyle w:val="CentrBold"/>
        <w:spacing w:line="276" w:lineRule="auto"/>
        <w:rPr>
          <w:color w:val="auto"/>
          <w:sz w:val="24"/>
          <w:szCs w:val="24"/>
          <w:lang w:val="lt-LT"/>
        </w:rPr>
      </w:pPr>
      <w:r w:rsidRPr="00BC4C14">
        <w:rPr>
          <w:color w:val="auto"/>
          <w:sz w:val="24"/>
          <w:szCs w:val="24"/>
          <w:lang w:val="lt-LT"/>
        </w:rPr>
        <w:t>PROGRAMAS KRITERIJAI</w:t>
      </w:r>
    </w:p>
    <w:p w:rsidR="00BB7BF1" w:rsidRPr="005F3E4A" w:rsidRDefault="00BB7BF1" w:rsidP="00CE783C">
      <w:pPr>
        <w:pStyle w:val="CentrBold"/>
        <w:spacing w:line="276" w:lineRule="auto"/>
        <w:rPr>
          <w:color w:val="auto"/>
          <w:sz w:val="24"/>
          <w:szCs w:val="24"/>
          <w:lang w:val="lt-LT"/>
        </w:rPr>
      </w:pPr>
    </w:p>
    <w:p w:rsidR="000B4130" w:rsidRPr="0046565B" w:rsidRDefault="00C444E7" w:rsidP="00CE783C">
      <w:pPr>
        <w:tabs>
          <w:tab w:val="left" w:pos="851"/>
          <w:tab w:val="left" w:pos="1134"/>
        </w:tabs>
        <w:suppressAutoHyphens/>
        <w:spacing w:line="276" w:lineRule="auto"/>
        <w:ind w:firstLine="709"/>
        <w:jc w:val="both"/>
        <w:rPr>
          <w:szCs w:val="24"/>
          <w:lang w:val="lt-LT" w:eastAsia="lt-LT"/>
        </w:rPr>
      </w:pPr>
      <w:r w:rsidRPr="005F3E4A">
        <w:rPr>
          <w:szCs w:val="24"/>
          <w:lang w:val="lt-LT"/>
        </w:rPr>
        <w:t>1</w:t>
      </w:r>
      <w:r w:rsidR="00DB1B31">
        <w:rPr>
          <w:szCs w:val="24"/>
          <w:lang w:val="lt-LT"/>
        </w:rPr>
        <w:t>0</w:t>
      </w:r>
      <w:r w:rsidR="002106B3" w:rsidRPr="005F3E4A">
        <w:rPr>
          <w:szCs w:val="24"/>
          <w:lang w:val="lt-LT"/>
        </w:rPr>
        <w:t xml:space="preserve">. </w:t>
      </w:r>
      <w:r w:rsidR="000B4130" w:rsidRPr="0046565B">
        <w:rPr>
          <w:szCs w:val="24"/>
          <w:lang w:val="lt-LT" w:eastAsia="lt-LT"/>
        </w:rPr>
        <w:t>Asmenys į mokyklas mokytis pagal bendrojo ugdymo programas priimami vadovaujantis Nuosekliojo mokymosi pagal bendrojo ugdymo programas tvarkos aprašu, kurį tvirtina Lietuvos Respublikos švietimo</w:t>
      </w:r>
      <w:r w:rsidR="00AB6033">
        <w:rPr>
          <w:szCs w:val="24"/>
          <w:lang w:val="lt-LT" w:eastAsia="lt-LT"/>
        </w:rPr>
        <w:t>,</w:t>
      </w:r>
      <w:r w:rsidR="000B4130" w:rsidRPr="0046565B">
        <w:rPr>
          <w:szCs w:val="24"/>
          <w:lang w:val="lt-LT" w:eastAsia="lt-LT"/>
        </w:rPr>
        <w:t xml:space="preserve"> mokslo</w:t>
      </w:r>
      <w:r w:rsidR="00AB6033">
        <w:rPr>
          <w:szCs w:val="24"/>
          <w:lang w:val="lt-LT" w:eastAsia="lt-LT"/>
        </w:rPr>
        <w:t xml:space="preserve"> ir sporto</w:t>
      </w:r>
      <w:r w:rsidR="000B4130" w:rsidRPr="0046565B">
        <w:rPr>
          <w:szCs w:val="24"/>
          <w:lang w:val="lt-LT" w:eastAsia="lt-LT"/>
        </w:rPr>
        <w:t xml:space="preserve"> ministras</w:t>
      </w:r>
      <w:r w:rsidR="00FF0377" w:rsidRPr="0046565B">
        <w:rPr>
          <w:szCs w:val="24"/>
          <w:lang w:val="lt-LT" w:eastAsia="lt-LT"/>
        </w:rPr>
        <w:t>.</w:t>
      </w:r>
      <w:r w:rsidR="00AB6033">
        <w:rPr>
          <w:szCs w:val="24"/>
          <w:lang w:val="lt-LT" w:eastAsia="lt-LT"/>
        </w:rPr>
        <w:t xml:space="preserve"> </w:t>
      </w:r>
    </w:p>
    <w:p w:rsidR="00EB0745" w:rsidRPr="0046565B" w:rsidRDefault="00C444E7" w:rsidP="00CE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2"/>
        <w:jc w:val="both"/>
        <w:rPr>
          <w:szCs w:val="24"/>
          <w:lang w:val="lt-LT"/>
        </w:rPr>
      </w:pPr>
      <w:r w:rsidRPr="0046565B">
        <w:rPr>
          <w:szCs w:val="24"/>
          <w:lang w:val="lt-LT"/>
        </w:rPr>
        <w:t>1</w:t>
      </w:r>
      <w:r w:rsidR="00DB1B31">
        <w:rPr>
          <w:szCs w:val="24"/>
          <w:lang w:val="lt-LT"/>
        </w:rPr>
        <w:t>1</w:t>
      </w:r>
      <w:r w:rsidR="00EB0745" w:rsidRPr="0046565B">
        <w:rPr>
          <w:szCs w:val="24"/>
          <w:lang w:val="lt-LT"/>
        </w:rPr>
        <w:t xml:space="preserve">. </w:t>
      </w:r>
      <w:r w:rsidR="005F3E4A" w:rsidRPr="001A324F">
        <w:rPr>
          <w:szCs w:val="24"/>
          <w:lang w:val="lt-LT"/>
        </w:rPr>
        <w:t>Prašymai mokytis į naujai formuojamas klases teikiami tik į vieną pasirinktą mokyklą nuo spalio 1 d. iki  rugpjūčio 31 d. Į laisvas vietas prašymai priimami per visus mokslo metus.</w:t>
      </w:r>
    </w:p>
    <w:p w:rsidR="00A1561D"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5C0549" w:rsidRPr="005F3E4A">
        <w:rPr>
          <w:color w:val="auto"/>
          <w:sz w:val="24"/>
          <w:szCs w:val="24"/>
          <w:lang w:val="lt-LT"/>
        </w:rPr>
        <w:t xml:space="preserve">. Priėmimo į bendrojo ugdymo </w:t>
      </w:r>
      <w:r w:rsidR="00B1588C" w:rsidRPr="005F3E4A">
        <w:rPr>
          <w:color w:val="auto"/>
          <w:sz w:val="24"/>
          <w:szCs w:val="24"/>
          <w:lang w:val="lt-LT"/>
        </w:rPr>
        <w:t xml:space="preserve">bendrąsias </w:t>
      </w:r>
      <w:r w:rsidR="005C0549" w:rsidRPr="005F3E4A">
        <w:rPr>
          <w:color w:val="auto"/>
          <w:sz w:val="24"/>
          <w:szCs w:val="24"/>
          <w:lang w:val="lt-LT"/>
        </w:rPr>
        <w:t>mokyklas kriterijai:</w:t>
      </w:r>
    </w:p>
    <w:p w:rsidR="00BB7BF1"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FD63AC" w:rsidRPr="005F3E4A">
        <w:rPr>
          <w:color w:val="auto"/>
          <w:sz w:val="24"/>
          <w:szCs w:val="24"/>
          <w:lang w:val="lt-LT"/>
        </w:rPr>
        <w:t>.1</w:t>
      </w:r>
      <w:r w:rsidR="00BB2B16" w:rsidRPr="005F3E4A">
        <w:rPr>
          <w:color w:val="auto"/>
          <w:sz w:val="24"/>
          <w:szCs w:val="24"/>
          <w:lang w:val="lt-LT"/>
        </w:rPr>
        <w:t xml:space="preserve">. </w:t>
      </w:r>
      <w:r w:rsidR="00A63757" w:rsidRPr="0046565B">
        <w:rPr>
          <w:color w:val="auto"/>
          <w:sz w:val="24"/>
          <w:szCs w:val="24"/>
          <w:lang w:val="lt-LT"/>
        </w:rPr>
        <w:t xml:space="preserve">į bendrąją bendrojo ugdymo mokyklą mokytis </w:t>
      </w:r>
      <w:r w:rsidR="00A63757" w:rsidRPr="00CF6AA5">
        <w:rPr>
          <w:color w:val="auto"/>
          <w:sz w:val="24"/>
          <w:szCs w:val="24"/>
          <w:lang w:val="lt-LT"/>
        </w:rPr>
        <w:t xml:space="preserve">pagal </w:t>
      </w:r>
      <w:r w:rsidR="00A63757" w:rsidRPr="0046565B">
        <w:rPr>
          <w:color w:val="auto"/>
          <w:sz w:val="24"/>
          <w:szCs w:val="24"/>
          <w:lang w:val="lt-LT"/>
        </w:rPr>
        <w:t>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w:t>
      </w:r>
      <w:r w:rsidR="0037695B">
        <w:rPr>
          <w:color w:val="auto"/>
          <w:sz w:val="24"/>
          <w:szCs w:val="24"/>
          <w:lang w:val="lt-LT"/>
        </w:rPr>
        <w:t xml:space="preserve"> </w:t>
      </w:r>
      <w:r w:rsidR="0037695B" w:rsidRPr="00CF6AA5">
        <w:rPr>
          <w:color w:val="auto"/>
          <w:sz w:val="24"/>
          <w:szCs w:val="24"/>
          <w:lang w:val="lt-LT"/>
        </w:rPr>
        <w:t>(įbroliai)</w:t>
      </w:r>
      <w:r w:rsidR="00A63757" w:rsidRPr="00CF6AA5">
        <w:rPr>
          <w:color w:val="auto"/>
          <w:sz w:val="24"/>
          <w:szCs w:val="24"/>
          <w:lang w:val="lt-LT"/>
        </w:rPr>
        <w:t xml:space="preserve"> ir seserys</w:t>
      </w:r>
      <w:r w:rsidR="0037695B" w:rsidRPr="00CF6AA5">
        <w:rPr>
          <w:color w:val="auto"/>
          <w:sz w:val="24"/>
          <w:szCs w:val="24"/>
          <w:lang w:val="lt-LT"/>
        </w:rPr>
        <w:t xml:space="preserve"> (įseserės)</w:t>
      </w:r>
      <w:r w:rsidR="00A63757" w:rsidRPr="00CF6AA5">
        <w:rPr>
          <w:color w:val="auto"/>
          <w:sz w:val="24"/>
          <w:szCs w:val="24"/>
          <w:lang w:val="lt-LT"/>
        </w:rPr>
        <w:t>, ir</w:t>
      </w:r>
      <w:r w:rsidR="00A63757" w:rsidRPr="0046565B">
        <w:rPr>
          <w:color w:val="auto"/>
          <w:sz w:val="24"/>
          <w:szCs w:val="24"/>
          <w:lang w:val="lt-LT"/>
        </w:rPr>
        <w:t xml:space="preserve"> arčiausiai mokyklos gyvenantys asmenys</w:t>
      </w:r>
      <w:r w:rsidR="00F74C90" w:rsidRPr="0046565B">
        <w:rPr>
          <w:color w:val="auto"/>
          <w:sz w:val="24"/>
          <w:szCs w:val="24"/>
          <w:lang w:val="lt-LT"/>
        </w:rPr>
        <w:t>;</w:t>
      </w:r>
    </w:p>
    <w:p w:rsidR="00A47E92" w:rsidRPr="005F3E4A" w:rsidRDefault="001B38CD" w:rsidP="00CE783C">
      <w:pPr>
        <w:tabs>
          <w:tab w:val="left" w:pos="1134"/>
        </w:tabs>
        <w:spacing w:line="276" w:lineRule="auto"/>
        <w:ind w:firstLine="851"/>
        <w:jc w:val="both"/>
        <w:rPr>
          <w:rFonts w:eastAsia="Calibri"/>
          <w:szCs w:val="24"/>
          <w:lang w:val="lt-LT" w:eastAsia="lt-LT"/>
        </w:rPr>
      </w:pPr>
      <w:r w:rsidRPr="005F3E4A">
        <w:rPr>
          <w:szCs w:val="24"/>
          <w:lang w:val="lt-LT"/>
        </w:rPr>
        <w:t>1</w:t>
      </w:r>
      <w:r w:rsidR="00DB1B31">
        <w:rPr>
          <w:szCs w:val="24"/>
          <w:lang w:val="lt-LT"/>
        </w:rPr>
        <w:t>2</w:t>
      </w:r>
      <w:r w:rsidR="00FD63AC" w:rsidRPr="005F3E4A">
        <w:rPr>
          <w:szCs w:val="24"/>
          <w:lang w:val="lt-LT"/>
        </w:rPr>
        <w:t>.2</w:t>
      </w:r>
      <w:r w:rsidR="001E2386" w:rsidRPr="005F3E4A">
        <w:rPr>
          <w:szCs w:val="24"/>
          <w:lang w:val="lt-LT"/>
        </w:rPr>
        <w:t xml:space="preserve">. </w:t>
      </w:r>
      <w:r w:rsidR="00A47E92" w:rsidRPr="0046565B">
        <w:rPr>
          <w:szCs w:val="24"/>
          <w:lang w:val="lt-LT"/>
        </w:rPr>
        <w:t>į bendrąją bendrojo ugdymo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r w:rsidR="00F74C90" w:rsidRPr="0046565B">
        <w:rPr>
          <w:szCs w:val="24"/>
          <w:lang w:val="lt-LT"/>
        </w:rPr>
        <w:t>;</w:t>
      </w:r>
      <w:r w:rsidR="0099337E" w:rsidRPr="0046565B">
        <w:rPr>
          <w:szCs w:val="24"/>
          <w:lang w:val="lt-LT"/>
        </w:rPr>
        <w:t xml:space="preserve"> </w:t>
      </w:r>
    </w:p>
    <w:p w:rsidR="00E100B6"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FD63AC" w:rsidRPr="005F3E4A">
        <w:rPr>
          <w:color w:val="auto"/>
          <w:sz w:val="24"/>
          <w:szCs w:val="24"/>
          <w:lang w:val="lt-LT"/>
        </w:rPr>
        <w:t>.3</w:t>
      </w:r>
      <w:r w:rsidR="001D35EF" w:rsidRPr="005F3E4A">
        <w:rPr>
          <w:color w:val="auto"/>
          <w:sz w:val="24"/>
          <w:szCs w:val="24"/>
          <w:lang w:val="lt-LT"/>
        </w:rPr>
        <w:t xml:space="preserve">. </w:t>
      </w:r>
      <w:r w:rsidR="00E100B6" w:rsidRPr="005F3E4A">
        <w:rPr>
          <w:color w:val="auto"/>
          <w:sz w:val="24"/>
          <w:szCs w:val="24"/>
          <w:lang w:val="lt-LT"/>
        </w:rPr>
        <w:t>tėvams (globėjams, rūpintojams) ir vaikui pageidaujant mokytis kitoje, Savivaldybės tarybos nepriskirtos aptarnavimo teritorijos mokykloje, vaikas priimamas tuo atveju, jei joje yra laisvų mokymosi vietų</w:t>
      </w:r>
      <w:r w:rsidR="00BB7BF1" w:rsidRPr="005F3E4A">
        <w:rPr>
          <w:color w:val="auto"/>
          <w:sz w:val="24"/>
          <w:szCs w:val="24"/>
          <w:lang w:val="lt-LT"/>
        </w:rPr>
        <w:t>;</w:t>
      </w:r>
    </w:p>
    <w:p w:rsidR="00483A18" w:rsidRPr="0046565B" w:rsidRDefault="001B38CD" w:rsidP="00CE783C">
      <w:pPr>
        <w:pStyle w:val="Pagrindinistekstas1"/>
        <w:spacing w:line="276" w:lineRule="auto"/>
        <w:ind w:firstLine="720"/>
        <w:rPr>
          <w:color w:val="auto"/>
          <w:sz w:val="24"/>
          <w:szCs w:val="24"/>
          <w:lang w:val="lt-LT"/>
        </w:rPr>
      </w:pPr>
      <w:r w:rsidRPr="0046565B">
        <w:rPr>
          <w:color w:val="auto"/>
          <w:sz w:val="24"/>
          <w:szCs w:val="24"/>
          <w:lang w:val="lt-LT"/>
        </w:rPr>
        <w:lastRenderedPageBreak/>
        <w:t>1</w:t>
      </w:r>
      <w:r w:rsidR="00DB1B31">
        <w:rPr>
          <w:color w:val="auto"/>
          <w:sz w:val="24"/>
          <w:szCs w:val="24"/>
          <w:lang w:val="lt-LT"/>
        </w:rPr>
        <w:t>2</w:t>
      </w:r>
      <w:r w:rsidR="00E100B6" w:rsidRPr="0046565B">
        <w:rPr>
          <w:color w:val="auto"/>
          <w:sz w:val="24"/>
          <w:szCs w:val="24"/>
          <w:lang w:val="lt-LT"/>
        </w:rPr>
        <w:t xml:space="preserve">.4. </w:t>
      </w:r>
      <w:r w:rsidR="00483A18" w:rsidRPr="0046565B">
        <w:rPr>
          <w:color w:val="auto"/>
          <w:sz w:val="24"/>
          <w:szCs w:val="24"/>
          <w:lang w:val="lt-LT"/>
        </w:rPr>
        <w:t>asmenys, dėl įgimtų ar įgytų sutrikimų turintys specialiųjų ugdymosi poreikių, priimami į arčiausiai savo gyvenamosios vietos esanči</w:t>
      </w:r>
      <w:r w:rsidR="005B3721" w:rsidRPr="0046565B">
        <w:rPr>
          <w:color w:val="auto"/>
          <w:sz w:val="24"/>
          <w:szCs w:val="24"/>
          <w:lang w:val="lt-LT"/>
        </w:rPr>
        <w:t>as</w:t>
      </w:r>
      <w:r w:rsidR="00483A18" w:rsidRPr="0046565B">
        <w:rPr>
          <w:color w:val="auto"/>
          <w:sz w:val="24"/>
          <w:szCs w:val="24"/>
          <w:lang w:val="lt-LT"/>
        </w:rPr>
        <w:t xml:space="preserve"> </w:t>
      </w:r>
      <w:r w:rsidR="0048571B" w:rsidRPr="0046565B">
        <w:rPr>
          <w:color w:val="auto"/>
          <w:sz w:val="24"/>
          <w:szCs w:val="24"/>
          <w:lang w:val="lt-LT"/>
        </w:rPr>
        <w:t>S</w:t>
      </w:r>
      <w:r w:rsidR="00483A18" w:rsidRPr="0046565B">
        <w:rPr>
          <w:color w:val="auto"/>
          <w:sz w:val="24"/>
          <w:szCs w:val="24"/>
          <w:lang w:val="lt-LT"/>
        </w:rPr>
        <w:t>avivaldy</w:t>
      </w:r>
      <w:r w:rsidR="00F74C90" w:rsidRPr="0046565B">
        <w:rPr>
          <w:color w:val="auto"/>
          <w:sz w:val="24"/>
          <w:szCs w:val="24"/>
          <w:lang w:val="lt-LT"/>
        </w:rPr>
        <w:t>b</w:t>
      </w:r>
      <w:r w:rsidR="00483A18" w:rsidRPr="0046565B">
        <w:rPr>
          <w:color w:val="auto"/>
          <w:sz w:val="24"/>
          <w:szCs w:val="24"/>
          <w:lang w:val="lt-LT"/>
        </w:rPr>
        <w:t xml:space="preserve">ės bendrąsias </w:t>
      </w:r>
      <w:r w:rsidR="0048571B" w:rsidRPr="0046565B">
        <w:rPr>
          <w:color w:val="auto"/>
          <w:sz w:val="24"/>
          <w:szCs w:val="24"/>
          <w:lang w:val="lt-LT"/>
        </w:rPr>
        <w:t xml:space="preserve">bendrojo ugdymo </w:t>
      </w:r>
      <w:r w:rsidR="00483A18" w:rsidRPr="0046565B">
        <w:rPr>
          <w:color w:val="auto"/>
          <w:sz w:val="24"/>
          <w:szCs w:val="24"/>
          <w:lang w:val="lt-LT"/>
        </w:rPr>
        <w:t xml:space="preserve">mokyklas, vykdančias bendrojo ugdymo programas ir jas pritaikančias šiems mokiniams. </w:t>
      </w:r>
    </w:p>
    <w:p w:rsidR="00BB7BF1" w:rsidRPr="005F3E4A"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b/>
          <w:color w:val="auto"/>
          <w:sz w:val="24"/>
          <w:szCs w:val="24"/>
          <w:lang w:val="lt-LT"/>
        </w:rPr>
        <w:t xml:space="preserve">. </w:t>
      </w:r>
      <w:r w:rsidR="00146F43" w:rsidRPr="00146F43">
        <w:rPr>
          <w:color w:val="auto"/>
          <w:sz w:val="24"/>
          <w:szCs w:val="24"/>
          <w:lang w:val="lt-LT"/>
        </w:rPr>
        <w:t>Į Raseinių specialiąją mokyklą, skirtą 7– 21 metų mokiniams mokytis pagal pritaikytas pradinio ugdymo, pagrindinio ugdymo ir socialinių įgūdžių ugdymo programas, priimami asmenys dėl įgimtų ir įgytų sutrikimų turintys didelių ir labai didelių specialiųjų ugdymosi poreikių, kuriems nustatyta:</w:t>
      </w:r>
    </w:p>
    <w:p w:rsidR="005C0549" w:rsidRPr="005F3E4A" w:rsidRDefault="002A32AF" w:rsidP="00CE783C">
      <w:pPr>
        <w:pStyle w:val="Pagrindinistekstas1"/>
        <w:spacing w:line="276" w:lineRule="auto"/>
        <w:ind w:firstLine="720"/>
        <w:rPr>
          <w:b/>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color w:val="auto"/>
          <w:sz w:val="24"/>
          <w:szCs w:val="24"/>
          <w:lang w:val="lt-LT"/>
        </w:rPr>
        <w:t>.</w:t>
      </w:r>
      <w:r w:rsidR="00DB3C8F" w:rsidRPr="005F3E4A">
        <w:rPr>
          <w:color w:val="auto"/>
          <w:sz w:val="24"/>
          <w:szCs w:val="24"/>
          <w:lang w:val="lt-LT"/>
        </w:rPr>
        <w:t>1</w:t>
      </w:r>
      <w:r w:rsidRPr="005F3E4A">
        <w:rPr>
          <w:color w:val="auto"/>
          <w:sz w:val="24"/>
          <w:szCs w:val="24"/>
          <w:lang w:val="lt-LT"/>
        </w:rPr>
        <w:t>.</w:t>
      </w:r>
      <w:r w:rsidR="005C0549" w:rsidRPr="005F3E4A">
        <w:rPr>
          <w:color w:val="auto"/>
          <w:sz w:val="24"/>
          <w:szCs w:val="24"/>
          <w:lang w:val="lt-LT"/>
        </w:rPr>
        <w:t xml:space="preserve"> </w:t>
      </w:r>
      <w:r w:rsidR="005B0FA0" w:rsidRPr="005F3E4A">
        <w:rPr>
          <w:color w:val="auto"/>
          <w:sz w:val="24"/>
          <w:szCs w:val="24"/>
        </w:rPr>
        <w:t>nežymus, vidutinis, žymus, labai žymus ar nepatikslintas intelekto sutrikimas;</w:t>
      </w:r>
    </w:p>
    <w:p w:rsidR="00BB7BF1" w:rsidRPr="0046565B"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color w:val="auto"/>
          <w:sz w:val="24"/>
          <w:szCs w:val="24"/>
          <w:lang w:val="lt-LT"/>
        </w:rPr>
        <w:t>.</w:t>
      </w:r>
      <w:r w:rsidR="005C0549" w:rsidRPr="005F3E4A">
        <w:rPr>
          <w:color w:val="auto"/>
          <w:sz w:val="24"/>
          <w:szCs w:val="24"/>
          <w:lang w:val="lt-LT"/>
        </w:rPr>
        <w:t>2</w:t>
      </w:r>
      <w:r w:rsidRPr="005F3E4A">
        <w:rPr>
          <w:color w:val="auto"/>
          <w:sz w:val="24"/>
          <w:szCs w:val="24"/>
          <w:lang w:val="lt-LT"/>
        </w:rPr>
        <w:t>.</w:t>
      </w:r>
      <w:r w:rsidR="005C0549" w:rsidRPr="005F3E4A">
        <w:rPr>
          <w:color w:val="auto"/>
          <w:sz w:val="24"/>
          <w:szCs w:val="24"/>
          <w:lang w:val="lt-LT"/>
        </w:rPr>
        <w:t xml:space="preserve"> </w:t>
      </w:r>
      <w:r w:rsidR="005B0FA0" w:rsidRPr="0046565B">
        <w:rPr>
          <w:color w:val="auto"/>
          <w:sz w:val="24"/>
          <w:szCs w:val="24"/>
          <w:lang w:val="lt-LT"/>
        </w:rPr>
        <w:t>kompleksinė negalia, kurios derinyje yra nežymus, vidutinis, žymus, labai žymus ar nepatikslintas intelekto sutrikimas;</w:t>
      </w:r>
    </w:p>
    <w:p w:rsidR="002A32AF" w:rsidRPr="0046565B"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Pr="005F3E4A">
        <w:rPr>
          <w:color w:val="auto"/>
          <w:sz w:val="24"/>
          <w:szCs w:val="24"/>
          <w:lang w:val="lt-LT"/>
        </w:rPr>
        <w:t xml:space="preserve">.3. </w:t>
      </w:r>
      <w:r w:rsidR="005B0FA0" w:rsidRPr="0046565B">
        <w:rPr>
          <w:color w:val="auto"/>
          <w:sz w:val="24"/>
          <w:szCs w:val="24"/>
          <w:lang w:val="lt-LT"/>
        </w:rPr>
        <w:t>nežymus ar vidutinis intelekto sutrikimas ir elgesio ar (ir) emocijų sutrikimai (prieštaraujančio neklusnumo sutrikimas, elgesio sutrikimas (asocialus elgesys) ar (ir) emocijų sutrikimai (nerimo spektro sutrikimas, nuotaikos spektro sutrikimas)</w:t>
      </w:r>
      <w:r w:rsidR="00BA4811" w:rsidRPr="0046565B">
        <w:rPr>
          <w:color w:val="auto"/>
          <w:sz w:val="24"/>
          <w:szCs w:val="24"/>
          <w:lang w:val="lt-LT"/>
        </w:rPr>
        <w:t>.</w:t>
      </w:r>
    </w:p>
    <w:p w:rsidR="00BA4811" w:rsidRPr="005F3E4A" w:rsidRDefault="00BA4811"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4</w:t>
      </w:r>
      <w:r w:rsidRPr="005F3E4A">
        <w:rPr>
          <w:color w:val="auto"/>
          <w:sz w:val="24"/>
          <w:szCs w:val="24"/>
          <w:lang w:val="lt-LT"/>
        </w:rPr>
        <w:t xml:space="preserve">. </w:t>
      </w:r>
      <w:r w:rsidRPr="0046565B">
        <w:rPr>
          <w:rFonts w:eastAsia="Andale Sans UI"/>
          <w:color w:val="auto"/>
          <w:kern w:val="3"/>
          <w:sz w:val="24"/>
          <w:szCs w:val="24"/>
          <w:lang w:val="lt-LT" w:eastAsia="zh-CN"/>
        </w:rPr>
        <w:t>Į Raseinių specialiąją mokyklą mokiniai priimami iš visos šalies eiliškumo tvarka, atsižvelgiant į dokumentų padavimo datą. Jei norinčiųjų mokytis Raseinių specialiojoje mokykloje yra daugiau nei laisvų vietų, pirmumo teise priimami asmenys, kuriems nustatyti labai dideli specialieji ugdymosi poreikiai</w:t>
      </w:r>
      <w:r w:rsidR="00341B62" w:rsidRPr="0046565B">
        <w:rPr>
          <w:rFonts w:eastAsia="Andale Sans UI"/>
          <w:color w:val="auto"/>
          <w:kern w:val="3"/>
          <w:sz w:val="24"/>
          <w:szCs w:val="24"/>
          <w:lang w:val="lt-LT" w:eastAsia="zh-CN"/>
        </w:rPr>
        <w:t xml:space="preserve"> ir </w:t>
      </w:r>
      <w:r w:rsidR="000C243B" w:rsidRPr="0046565B">
        <w:rPr>
          <w:rFonts w:eastAsia="Andale Sans UI"/>
          <w:color w:val="auto"/>
          <w:kern w:val="3"/>
          <w:sz w:val="24"/>
          <w:szCs w:val="24"/>
          <w:lang w:val="lt-LT" w:eastAsia="zh-CN"/>
        </w:rPr>
        <w:t xml:space="preserve">jų </w:t>
      </w:r>
      <w:r w:rsidRPr="0046565B">
        <w:rPr>
          <w:rFonts w:eastAsia="Andale Sans UI"/>
          <w:color w:val="auto"/>
          <w:kern w:val="3"/>
          <w:sz w:val="24"/>
          <w:szCs w:val="24"/>
          <w:lang w:val="lt-LT" w:eastAsia="zh-CN"/>
        </w:rPr>
        <w:t>gyv</w:t>
      </w:r>
      <w:r w:rsidR="00341B62" w:rsidRPr="0046565B">
        <w:rPr>
          <w:rFonts w:eastAsia="Andale Sans UI"/>
          <w:color w:val="auto"/>
          <w:kern w:val="3"/>
          <w:sz w:val="24"/>
          <w:szCs w:val="24"/>
          <w:lang w:val="lt-LT" w:eastAsia="zh-CN"/>
        </w:rPr>
        <w:t>enamoji vieta deklaruota</w:t>
      </w:r>
      <w:r w:rsidRPr="0046565B">
        <w:rPr>
          <w:rFonts w:eastAsia="Andale Sans UI"/>
          <w:color w:val="auto"/>
          <w:kern w:val="3"/>
          <w:sz w:val="24"/>
          <w:szCs w:val="24"/>
          <w:lang w:val="lt-LT" w:eastAsia="zh-CN"/>
        </w:rPr>
        <w:t xml:space="preserve"> Raseinių rajono savivaldybės teritorijoje.</w:t>
      </w:r>
    </w:p>
    <w:p w:rsidR="00496887" w:rsidRPr="005F3E4A" w:rsidRDefault="00496887" w:rsidP="00CE783C">
      <w:pPr>
        <w:pStyle w:val="Pagrindinistekstas1"/>
        <w:spacing w:line="276" w:lineRule="auto"/>
        <w:ind w:firstLine="720"/>
        <w:rPr>
          <w:color w:val="auto"/>
          <w:sz w:val="24"/>
          <w:szCs w:val="24"/>
          <w:lang w:val="lt-LT"/>
        </w:rPr>
      </w:pPr>
      <w:r w:rsidRPr="0046565B">
        <w:rPr>
          <w:color w:val="auto"/>
          <w:sz w:val="24"/>
          <w:szCs w:val="24"/>
          <w:lang w:val="lt-LT"/>
        </w:rPr>
        <w:t>1</w:t>
      </w:r>
      <w:r w:rsidR="00DB1B31">
        <w:rPr>
          <w:color w:val="auto"/>
          <w:sz w:val="24"/>
          <w:szCs w:val="24"/>
          <w:lang w:val="lt-LT"/>
        </w:rPr>
        <w:t>5</w:t>
      </w:r>
      <w:r w:rsidRPr="0046565B">
        <w:rPr>
          <w:color w:val="auto"/>
          <w:sz w:val="24"/>
          <w:szCs w:val="24"/>
          <w:lang w:val="lt-LT"/>
        </w:rPr>
        <w:t xml:space="preserve">. </w:t>
      </w:r>
      <w:r w:rsidR="00BA4811" w:rsidRPr="0046565B">
        <w:rPr>
          <w:color w:val="auto"/>
          <w:sz w:val="24"/>
          <w:szCs w:val="24"/>
          <w:lang w:val="lt-LT"/>
        </w:rPr>
        <w:t>T</w:t>
      </w:r>
      <w:r w:rsidRPr="0046565B">
        <w:rPr>
          <w:color w:val="auto"/>
          <w:sz w:val="24"/>
          <w:szCs w:val="24"/>
          <w:lang w:val="lt-LT"/>
        </w:rPr>
        <w:t xml:space="preserve">ėvams (globėjams, rūpintojams) pageidaujant, </w:t>
      </w:r>
      <w:r w:rsidR="00A41188" w:rsidRPr="0046565B">
        <w:rPr>
          <w:color w:val="auto"/>
          <w:sz w:val="24"/>
          <w:szCs w:val="24"/>
          <w:lang w:val="lt-LT"/>
        </w:rPr>
        <w:t>šio Aprašo 1</w:t>
      </w:r>
      <w:r w:rsidR="00BA4811" w:rsidRPr="0046565B">
        <w:rPr>
          <w:color w:val="auto"/>
          <w:sz w:val="24"/>
          <w:szCs w:val="24"/>
          <w:lang w:val="lt-LT"/>
        </w:rPr>
        <w:t>4</w:t>
      </w:r>
      <w:r w:rsidR="00A41188" w:rsidRPr="0046565B">
        <w:rPr>
          <w:color w:val="auto"/>
          <w:sz w:val="24"/>
          <w:szCs w:val="24"/>
          <w:lang w:val="lt-LT"/>
        </w:rPr>
        <w:t xml:space="preserve"> punkt</w:t>
      </w:r>
      <w:r w:rsidR="00304C48" w:rsidRPr="0046565B">
        <w:rPr>
          <w:color w:val="auto"/>
          <w:sz w:val="24"/>
          <w:szCs w:val="24"/>
          <w:lang w:val="lt-LT"/>
        </w:rPr>
        <w:t>e</w:t>
      </w:r>
      <w:r w:rsidR="00BA4811" w:rsidRPr="0046565B">
        <w:rPr>
          <w:color w:val="auto"/>
          <w:sz w:val="24"/>
          <w:szCs w:val="24"/>
          <w:lang w:val="lt-LT"/>
        </w:rPr>
        <w:t xml:space="preserve"> </w:t>
      </w:r>
      <w:r w:rsidRPr="0046565B">
        <w:rPr>
          <w:color w:val="auto"/>
          <w:sz w:val="24"/>
          <w:szCs w:val="24"/>
          <w:lang w:val="lt-LT"/>
        </w:rPr>
        <w:t>nenumatytais atvejais sprendimą dėl asmens, kuriam dėl įgimtų ar įgytų sutrikimų nustatyti dideli ar labai dideli specialieji ugdymosi poreikiai, ugdymo mokykloje</w:t>
      </w:r>
      <w:r w:rsidR="00A41188" w:rsidRPr="0046565B">
        <w:rPr>
          <w:color w:val="auto"/>
          <w:sz w:val="24"/>
          <w:szCs w:val="24"/>
          <w:lang w:val="lt-LT"/>
        </w:rPr>
        <w:t>, skirtoje mokiniams dėl įgimtų</w:t>
      </w:r>
      <w:r w:rsidR="00133E56" w:rsidRPr="0046565B">
        <w:rPr>
          <w:color w:val="auto"/>
          <w:sz w:val="24"/>
          <w:szCs w:val="24"/>
          <w:lang w:val="lt-LT"/>
        </w:rPr>
        <w:t xml:space="preserve"> ir įgytų sutrikimų turintiems didelių ir lab</w:t>
      </w:r>
      <w:r w:rsidR="00ED3318" w:rsidRPr="0046565B">
        <w:rPr>
          <w:color w:val="auto"/>
          <w:sz w:val="24"/>
          <w:szCs w:val="24"/>
          <w:lang w:val="lt-LT"/>
        </w:rPr>
        <w:t>ai</w:t>
      </w:r>
      <w:r w:rsidR="00133E56" w:rsidRPr="0046565B">
        <w:rPr>
          <w:color w:val="auto"/>
          <w:sz w:val="24"/>
          <w:szCs w:val="24"/>
          <w:lang w:val="lt-LT"/>
        </w:rPr>
        <w:t xml:space="preserve"> didelių specialiųjų ugdymosi poreikių,</w:t>
      </w:r>
      <w:r w:rsidR="00377719" w:rsidRPr="0046565B">
        <w:rPr>
          <w:color w:val="auto"/>
          <w:sz w:val="24"/>
          <w:szCs w:val="24"/>
          <w:lang w:val="lt-LT"/>
        </w:rPr>
        <w:t xml:space="preserve"> </w:t>
      </w:r>
      <w:r w:rsidRPr="0046565B">
        <w:rPr>
          <w:color w:val="auto"/>
          <w:sz w:val="24"/>
          <w:szCs w:val="24"/>
          <w:lang w:val="lt-LT"/>
        </w:rPr>
        <w:t xml:space="preserve">priima bendrojo ugdymo mokyklos vadovas, išanalizavęs </w:t>
      </w:r>
      <w:r w:rsidR="00050C8F" w:rsidRPr="0046565B">
        <w:rPr>
          <w:color w:val="auto"/>
          <w:sz w:val="24"/>
          <w:szCs w:val="24"/>
          <w:lang w:val="lt-LT"/>
        </w:rPr>
        <w:t xml:space="preserve">pedagoginės psichologinės tarnybos (ar </w:t>
      </w:r>
      <w:r w:rsidRPr="0046565B">
        <w:rPr>
          <w:color w:val="auto"/>
          <w:sz w:val="24"/>
          <w:szCs w:val="24"/>
          <w:lang w:val="lt-LT"/>
        </w:rPr>
        <w:t>švietimo pagalbos tarnybos</w:t>
      </w:r>
      <w:r w:rsidR="00050C8F" w:rsidRPr="0046565B">
        <w:rPr>
          <w:color w:val="auto"/>
          <w:sz w:val="24"/>
          <w:szCs w:val="24"/>
          <w:lang w:val="lt-LT"/>
        </w:rPr>
        <w:t>)</w:t>
      </w:r>
      <w:r w:rsidRPr="0046565B">
        <w:rPr>
          <w:color w:val="auto"/>
          <w:sz w:val="24"/>
          <w:szCs w:val="24"/>
          <w:lang w:val="lt-LT"/>
        </w:rPr>
        <w:t xml:space="preserve"> rekomendaciją ir suderinęs su </w:t>
      </w:r>
      <w:r w:rsidR="00377719" w:rsidRPr="0046565B">
        <w:rPr>
          <w:color w:val="auto"/>
          <w:sz w:val="24"/>
          <w:szCs w:val="24"/>
          <w:lang w:val="lt-LT"/>
        </w:rPr>
        <w:t>S</w:t>
      </w:r>
      <w:r w:rsidRPr="0046565B">
        <w:rPr>
          <w:color w:val="auto"/>
          <w:sz w:val="24"/>
          <w:szCs w:val="24"/>
          <w:lang w:val="lt-LT"/>
        </w:rPr>
        <w:t>avivaldybės vykdomąja institucija ar jo</w:t>
      </w:r>
      <w:r w:rsidR="00091920" w:rsidRPr="0046565B">
        <w:rPr>
          <w:color w:val="auto"/>
          <w:sz w:val="24"/>
          <w:szCs w:val="24"/>
          <w:lang w:val="lt-LT"/>
        </w:rPr>
        <w:t>s</w:t>
      </w:r>
      <w:r w:rsidRPr="0046565B">
        <w:rPr>
          <w:color w:val="auto"/>
          <w:sz w:val="24"/>
          <w:szCs w:val="24"/>
          <w:lang w:val="lt-LT"/>
        </w:rPr>
        <w:t xml:space="preserve"> įgaliotu asmeniu</w:t>
      </w:r>
      <w:r w:rsidR="00BB7BF1" w:rsidRPr="0046565B">
        <w:rPr>
          <w:color w:val="auto"/>
          <w:sz w:val="24"/>
          <w:szCs w:val="24"/>
          <w:lang w:val="lt-LT"/>
        </w:rPr>
        <w:t>.</w:t>
      </w:r>
    </w:p>
    <w:p w:rsidR="00D6496D" w:rsidRPr="005F3E4A" w:rsidRDefault="004B31C4"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6</w:t>
      </w:r>
      <w:r w:rsidR="00E50F80" w:rsidRPr="005F3E4A">
        <w:rPr>
          <w:color w:val="auto"/>
          <w:sz w:val="24"/>
          <w:szCs w:val="24"/>
          <w:lang w:val="lt-LT"/>
        </w:rPr>
        <w:t>.</w:t>
      </w:r>
      <w:r w:rsidR="002F0BEE" w:rsidRPr="005F3E4A">
        <w:rPr>
          <w:color w:val="auto"/>
          <w:sz w:val="24"/>
          <w:szCs w:val="24"/>
          <w:lang w:val="lt-LT"/>
        </w:rPr>
        <w:t xml:space="preserve"> </w:t>
      </w:r>
      <w:r w:rsidR="00E50F80" w:rsidRPr="005F3E4A">
        <w:rPr>
          <w:color w:val="auto"/>
          <w:sz w:val="24"/>
          <w:szCs w:val="24"/>
          <w:lang w:val="lt-LT"/>
        </w:rPr>
        <w:t>Į</w:t>
      </w:r>
      <w:r w:rsidR="005C0549" w:rsidRPr="005F3E4A">
        <w:rPr>
          <w:color w:val="auto"/>
          <w:sz w:val="24"/>
          <w:szCs w:val="24"/>
          <w:lang w:val="lt-LT"/>
        </w:rPr>
        <w:t xml:space="preserve"> </w:t>
      </w:r>
      <w:r w:rsidR="002416AA" w:rsidRPr="005F3E4A">
        <w:rPr>
          <w:color w:val="auto"/>
          <w:sz w:val="24"/>
          <w:szCs w:val="24"/>
          <w:lang w:val="lt-LT"/>
        </w:rPr>
        <w:t>Raseinių specialiąją</w:t>
      </w:r>
      <w:r w:rsidR="002F0BEE" w:rsidRPr="005F3E4A">
        <w:rPr>
          <w:color w:val="auto"/>
          <w:sz w:val="24"/>
          <w:szCs w:val="24"/>
          <w:lang w:val="lt-LT"/>
        </w:rPr>
        <w:t xml:space="preserve"> </w:t>
      </w:r>
      <w:r w:rsidR="002416AA" w:rsidRPr="005F3E4A">
        <w:rPr>
          <w:color w:val="auto"/>
          <w:sz w:val="24"/>
          <w:szCs w:val="24"/>
          <w:lang w:val="lt-LT"/>
        </w:rPr>
        <w:t>mokyklą</w:t>
      </w:r>
      <w:r w:rsidR="00F94E89" w:rsidRPr="005F3E4A">
        <w:rPr>
          <w:color w:val="auto"/>
          <w:sz w:val="24"/>
          <w:szCs w:val="24"/>
          <w:lang w:val="lt-LT"/>
        </w:rPr>
        <w:t xml:space="preserve"> priimami asmen</w:t>
      </w:r>
      <w:r w:rsidR="00DC6644" w:rsidRPr="005F3E4A">
        <w:rPr>
          <w:color w:val="auto"/>
          <w:sz w:val="24"/>
          <w:szCs w:val="24"/>
          <w:lang w:val="lt-LT"/>
        </w:rPr>
        <w:t>ys</w:t>
      </w:r>
      <w:r w:rsidR="00264C02" w:rsidRPr="005F3E4A">
        <w:rPr>
          <w:color w:val="auto"/>
          <w:sz w:val="24"/>
          <w:szCs w:val="24"/>
          <w:lang w:val="lt-LT"/>
        </w:rPr>
        <w:t xml:space="preserve"> pateikia</w:t>
      </w:r>
      <w:r w:rsidR="002F0BEE" w:rsidRPr="005F3E4A">
        <w:rPr>
          <w:color w:val="auto"/>
          <w:sz w:val="24"/>
          <w:szCs w:val="24"/>
          <w:lang w:val="lt-LT"/>
        </w:rPr>
        <w:t xml:space="preserve"> </w:t>
      </w:r>
      <w:r w:rsidR="00DD4291" w:rsidRPr="005F3E4A">
        <w:rPr>
          <w:color w:val="auto"/>
          <w:sz w:val="24"/>
          <w:szCs w:val="24"/>
          <w:lang w:val="lt-LT"/>
        </w:rPr>
        <w:t xml:space="preserve">prašymą, mokymosi pasiekimų įteisinimo dokumentus, </w:t>
      </w:r>
      <w:r w:rsidR="00050C8F" w:rsidRPr="0046565B">
        <w:rPr>
          <w:color w:val="auto"/>
          <w:sz w:val="24"/>
          <w:szCs w:val="24"/>
          <w:lang w:val="lt-LT"/>
        </w:rPr>
        <w:t xml:space="preserve">pedagoginės psichologinės tarnybos (ar švietimo pagalbos tarnybos) </w:t>
      </w:r>
      <w:r w:rsidR="005C0549" w:rsidRPr="005F3E4A">
        <w:rPr>
          <w:color w:val="auto"/>
          <w:sz w:val="24"/>
          <w:szCs w:val="24"/>
          <w:lang w:val="lt-LT"/>
        </w:rPr>
        <w:t>pažymą dėl nustatytų didelių ar labai didelių specialiųjų ugdymos</w:t>
      </w:r>
      <w:r w:rsidR="002416AA" w:rsidRPr="005F3E4A">
        <w:rPr>
          <w:color w:val="auto"/>
          <w:sz w:val="24"/>
          <w:szCs w:val="24"/>
          <w:lang w:val="lt-LT"/>
        </w:rPr>
        <w:t>i poreikių</w:t>
      </w:r>
      <w:r w:rsidR="00ED3318" w:rsidRPr="005F3E4A">
        <w:rPr>
          <w:color w:val="auto"/>
          <w:sz w:val="24"/>
          <w:szCs w:val="24"/>
          <w:lang w:val="lt-LT"/>
        </w:rPr>
        <w:t xml:space="preserve"> ir kitus mokyklos nu</w:t>
      </w:r>
      <w:r w:rsidR="00BD7A8A" w:rsidRPr="005F3E4A">
        <w:rPr>
          <w:color w:val="auto"/>
          <w:sz w:val="24"/>
          <w:szCs w:val="24"/>
          <w:lang w:val="lt-LT"/>
        </w:rPr>
        <w:t>statytus</w:t>
      </w:r>
      <w:r w:rsidR="00ED3318" w:rsidRPr="005F3E4A">
        <w:rPr>
          <w:color w:val="auto"/>
          <w:sz w:val="24"/>
          <w:szCs w:val="24"/>
          <w:lang w:val="lt-LT"/>
        </w:rPr>
        <w:t xml:space="preserve"> dokumentus.</w:t>
      </w:r>
      <w:r w:rsidR="00731B71" w:rsidRPr="005F3E4A">
        <w:rPr>
          <w:color w:val="auto"/>
          <w:sz w:val="24"/>
          <w:szCs w:val="24"/>
          <w:lang w:val="lt-LT"/>
        </w:rPr>
        <w:t xml:space="preserve"> </w:t>
      </w:r>
      <w:r w:rsidR="003D5287" w:rsidRPr="005F3E4A">
        <w:rPr>
          <w:color w:val="auto"/>
          <w:sz w:val="24"/>
          <w:szCs w:val="24"/>
          <w:lang w:val="lt-LT"/>
        </w:rPr>
        <w:t xml:space="preserve">Taip pat, tėvams (globėjams, rūpintojams) sutikus, </w:t>
      </w:r>
      <w:r w:rsidR="008E0C73" w:rsidRPr="005F3E4A">
        <w:rPr>
          <w:color w:val="auto"/>
          <w:sz w:val="24"/>
          <w:szCs w:val="24"/>
          <w:lang w:val="lt-LT"/>
        </w:rPr>
        <w:t xml:space="preserve">pateikia </w:t>
      </w:r>
      <w:r w:rsidR="00731B71" w:rsidRPr="005F3E4A">
        <w:rPr>
          <w:color w:val="auto"/>
          <w:sz w:val="24"/>
          <w:szCs w:val="24"/>
          <w:lang w:val="lt-LT"/>
        </w:rPr>
        <w:t>sveikatos priežiūros įstaigos gydytojų rekomendacijas, sveikatos būklės įvertinimus</w:t>
      </w:r>
      <w:r w:rsidR="003D5287" w:rsidRPr="005F3E4A">
        <w:rPr>
          <w:color w:val="auto"/>
          <w:sz w:val="24"/>
          <w:szCs w:val="24"/>
          <w:lang w:val="lt-LT"/>
        </w:rPr>
        <w:t>.</w:t>
      </w:r>
    </w:p>
    <w:p w:rsidR="00D72080" w:rsidRPr="005F3E4A" w:rsidRDefault="00A24051" w:rsidP="00CE783C">
      <w:pPr>
        <w:autoSpaceDE w:val="0"/>
        <w:autoSpaceDN w:val="0"/>
        <w:adjustRightInd w:val="0"/>
        <w:spacing w:line="276" w:lineRule="auto"/>
        <w:ind w:firstLine="720"/>
        <w:jc w:val="both"/>
        <w:rPr>
          <w:rFonts w:eastAsia="Calibri"/>
          <w:szCs w:val="24"/>
          <w:lang w:val="lt-LT"/>
        </w:rPr>
      </w:pPr>
      <w:r w:rsidRPr="005F3E4A">
        <w:rPr>
          <w:szCs w:val="24"/>
          <w:lang w:val="lt-LT"/>
        </w:rPr>
        <w:t>1</w:t>
      </w:r>
      <w:r w:rsidR="00DB1B31">
        <w:rPr>
          <w:szCs w:val="24"/>
          <w:lang w:val="lt-LT"/>
        </w:rPr>
        <w:t>7</w:t>
      </w:r>
      <w:r w:rsidR="00D72080" w:rsidRPr="005F3E4A">
        <w:rPr>
          <w:szCs w:val="24"/>
          <w:lang w:val="lt-LT"/>
        </w:rPr>
        <w:t xml:space="preserve">. </w:t>
      </w:r>
      <w:r w:rsidR="00D72080" w:rsidRPr="00C32D4A">
        <w:rPr>
          <w:szCs w:val="24"/>
          <w:lang w:val="lt-LT"/>
        </w:rPr>
        <w:t xml:space="preserve">Į suaugusiųjų klases Prezidento Jono Žemaičio gimnazijoje priimami </w:t>
      </w:r>
      <w:r w:rsidR="007424B4" w:rsidRPr="00C32D4A">
        <w:rPr>
          <w:szCs w:val="24"/>
          <w:lang w:val="lt-LT"/>
        </w:rPr>
        <w:t xml:space="preserve">suaugę </w:t>
      </w:r>
      <w:r w:rsidR="00D72080" w:rsidRPr="00C32D4A">
        <w:rPr>
          <w:szCs w:val="24"/>
          <w:lang w:val="lt-LT"/>
        </w:rPr>
        <w:t xml:space="preserve">asmenys </w:t>
      </w:r>
      <w:r w:rsidR="00D72080" w:rsidRPr="00C32D4A">
        <w:rPr>
          <w:rFonts w:eastAsia="Calibri"/>
          <w:szCs w:val="24"/>
          <w:lang w:val="lt-LT"/>
        </w:rPr>
        <w:t>mokytis pagal suaugusiųjų</w:t>
      </w:r>
      <w:r w:rsidR="002F0BEE" w:rsidRPr="00C32D4A">
        <w:rPr>
          <w:rFonts w:eastAsia="Calibri"/>
          <w:szCs w:val="24"/>
          <w:lang w:val="lt-LT"/>
        </w:rPr>
        <w:t xml:space="preserve"> </w:t>
      </w:r>
      <w:r w:rsidR="00D72080" w:rsidRPr="00C32D4A">
        <w:rPr>
          <w:rFonts w:eastAsia="Calibri"/>
          <w:szCs w:val="24"/>
          <w:lang w:val="lt-LT"/>
        </w:rPr>
        <w:t>pagrindinio</w:t>
      </w:r>
      <w:r w:rsidR="00A51CD2" w:rsidRPr="00C32D4A">
        <w:rPr>
          <w:rFonts w:eastAsia="Calibri"/>
          <w:szCs w:val="24"/>
          <w:lang w:val="lt-LT"/>
        </w:rPr>
        <w:t xml:space="preserve"> ugdymo</w:t>
      </w:r>
      <w:r w:rsidR="00D72080" w:rsidRPr="00C32D4A">
        <w:rPr>
          <w:rFonts w:eastAsia="Calibri"/>
          <w:szCs w:val="24"/>
          <w:lang w:val="lt-LT"/>
        </w:rPr>
        <w:t xml:space="preserve"> ir</w:t>
      </w:r>
      <w:r w:rsidR="002F0BEE" w:rsidRPr="00C32D4A">
        <w:rPr>
          <w:rFonts w:eastAsia="Calibri"/>
          <w:szCs w:val="24"/>
          <w:lang w:val="lt-LT"/>
        </w:rPr>
        <w:t xml:space="preserve"> </w:t>
      </w:r>
      <w:r w:rsidR="009E17D1" w:rsidRPr="00C32D4A">
        <w:rPr>
          <w:rFonts w:eastAsia="Calibri"/>
          <w:szCs w:val="24"/>
          <w:lang w:val="lt-LT"/>
        </w:rPr>
        <w:t xml:space="preserve">suaugusiųjų </w:t>
      </w:r>
      <w:r w:rsidR="00D72080" w:rsidRPr="00C32D4A">
        <w:rPr>
          <w:rFonts w:eastAsia="Calibri"/>
          <w:szCs w:val="24"/>
          <w:lang w:val="lt-LT"/>
        </w:rPr>
        <w:t>vidu</w:t>
      </w:r>
      <w:r w:rsidR="00D06F8B" w:rsidRPr="00C32D4A">
        <w:rPr>
          <w:rFonts w:eastAsia="Calibri"/>
          <w:szCs w:val="24"/>
          <w:lang w:val="lt-LT"/>
        </w:rPr>
        <w:t xml:space="preserve">rinio ugdymo programas. </w:t>
      </w:r>
      <w:r w:rsidR="00AA15BC" w:rsidRPr="00C32D4A">
        <w:rPr>
          <w:lang w:val="lt-LT"/>
        </w:rPr>
        <w:t>Mokytis pagal šias ugdymo programas taip pat gali 16–17 metų dirbantis jaunuolis, nepilnametis, negalintis tęsti mokymosi pagal bendrojo ugdymo programą dėl nėštumo ir gimdymo atostogų ar vaiko auginimo.</w:t>
      </w:r>
    </w:p>
    <w:p w:rsidR="00377719" w:rsidRPr="0046565B" w:rsidRDefault="00A24051"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8</w:t>
      </w:r>
      <w:r w:rsidR="005C0549" w:rsidRPr="005F3E4A">
        <w:rPr>
          <w:color w:val="auto"/>
          <w:sz w:val="24"/>
          <w:szCs w:val="24"/>
          <w:lang w:val="lt-LT"/>
        </w:rPr>
        <w:t>.</w:t>
      </w:r>
      <w:r w:rsidR="00614D75" w:rsidRPr="005F3E4A">
        <w:rPr>
          <w:color w:val="auto"/>
          <w:sz w:val="24"/>
          <w:szCs w:val="24"/>
          <w:lang w:val="lt-LT"/>
        </w:rPr>
        <w:t xml:space="preserve"> </w:t>
      </w:r>
      <w:r w:rsidR="00377719" w:rsidRPr="0046565B">
        <w:rPr>
          <w:color w:val="auto"/>
          <w:sz w:val="24"/>
          <w:szCs w:val="24"/>
          <w:lang w:val="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00377719" w:rsidRPr="0046565B">
        <w:rPr>
          <w:color w:val="auto"/>
          <w:sz w:val="24"/>
          <w:szCs w:val="24"/>
          <w:lang w:val="lt-LT" w:eastAsia="lt-LT"/>
        </w:rPr>
        <w:t>.</w:t>
      </w:r>
      <w:r w:rsidR="00377719" w:rsidRPr="0046565B">
        <w:rPr>
          <w:color w:val="auto"/>
          <w:sz w:val="24"/>
          <w:szCs w:val="24"/>
          <w:lang w:val="lt-LT"/>
        </w:rPr>
        <w:t xml:space="preserve"> </w:t>
      </w:r>
    </w:p>
    <w:p w:rsidR="003D32CE" w:rsidRPr="005F3E4A" w:rsidRDefault="00DB1B31" w:rsidP="00CE783C">
      <w:pPr>
        <w:pStyle w:val="Pagrindinistekstas1"/>
        <w:spacing w:line="276" w:lineRule="auto"/>
        <w:ind w:firstLine="720"/>
        <w:rPr>
          <w:color w:val="auto"/>
          <w:sz w:val="24"/>
          <w:szCs w:val="24"/>
          <w:lang w:val="lt-LT"/>
        </w:rPr>
      </w:pPr>
      <w:r>
        <w:rPr>
          <w:color w:val="auto"/>
          <w:sz w:val="24"/>
          <w:szCs w:val="24"/>
          <w:lang w:val="lt-LT"/>
        </w:rPr>
        <w:t>19</w:t>
      </w:r>
      <w:r w:rsidR="005C0549" w:rsidRPr="005F3E4A">
        <w:rPr>
          <w:color w:val="auto"/>
          <w:sz w:val="24"/>
          <w:szCs w:val="24"/>
          <w:lang w:val="lt-LT"/>
        </w:rPr>
        <w:t>. Jei per mokslo metus į bendrojo ugdymo mokyklą atvyksta mokinys</w:t>
      </w:r>
      <w:r w:rsidR="00E02AC3">
        <w:rPr>
          <w:color w:val="auto"/>
          <w:sz w:val="24"/>
          <w:szCs w:val="24"/>
          <w:lang w:val="lt-LT"/>
        </w:rPr>
        <w:t xml:space="preserve"> </w:t>
      </w:r>
      <w:r w:rsidR="005C0549" w:rsidRPr="005F3E4A">
        <w:rPr>
          <w:color w:val="auto"/>
          <w:sz w:val="24"/>
          <w:szCs w:val="24"/>
          <w:lang w:val="lt-LT"/>
        </w:rPr>
        <w:t>ir joje nėra laisvų vietų, jis priimamas į klasę vadovaujantis Mokyklų, vykdančių formaliojo švietimo programas, tinklo kūrimo taisyklių 25.7 punktu arba siunčiamas į artimiausią tą pačią programą vykdančią bendrojo ugdymo mokyklą.</w:t>
      </w:r>
    </w:p>
    <w:p w:rsidR="007944E8" w:rsidRPr="005F3E4A" w:rsidRDefault="007944E8" w:rsidP="00CE783C">
      <w:pPr>
        <w:spacing w:line="276" w:lineRule="auto"/>
        <w:ind w:firstLine="720"/>
        <w:jc w:val="center"/>
        <w:rPr>
          <w:b/>
          <w:bCs/>
          <w:szCs w:val="24"/>
          <w:lang w:val="lt-LT" w:eastAsia="lt-LT"/>
        </w:rPr>
      </w:pPr>
    </w:p>
    <w:p w:rsidR="00D246C6" w:rsidRDefault="00D246C6" w:rsidP="00CE783C">
      <w:pPr>
        <w:spacing w:line="276" w:lineRule="auto"/>
        <w:ind w:firstLine="720"/>
        <w:jc w:val="center"/>
        <w:rPr>
          <w:b/>
          <w:bCs/>
          <w:szCs w:val="24"/>
          <w:lang w:val="lt-LT" w:eastAsia="lt-LT"/>
        </w:rPr>
      </w:pPr>
      <w:r w:rsidRPr="00D246C6">
        <w:rPr>
          <w:b/>
          <w:bCs/>
          <w:szCs w:val="24"/>
          <w:lang w:val="lt-LT" w:eastAsia="lt-LT"/>
        </w:rPr>
        <w:t>III SKYRIUS</w:t>
      </w:r>
    </w:p>
    <w:p w:rsidR="0025244C" w:rsidRPr="0046565B" w:rsidRDefault="007D688A" w:rsidP="00CE783C">
      <w:pPr>
        <w:spacing w:line="276" w:lineRule="auto"/>
        <w:ind w:firstLine="720"/>
        <w:jc w:val="center"/>
        <w:rPr>
          <w:rFonts w:eastAsia="Andale Sans UI"/>
          <w:b/>
          <w:kern w:val="3"/>
          <w:szCs w:val="24"/>
          <w:lang w:val="lt-LT" w:eastAsia="zh-CN"/>
        </w:rPr>
      </w:pPr>
      <w:r w:rsidRPr="0046565B">
        <w:rPr>
          <w:rFonts w:eastAsia="Andale Sans UI"/>
          <w:b/>
          <w:kern w:val="3"/>
          <w:szCs w:val="24"/>
          <w:lang w:val="lt-LT" w:eastAsia="zh-CN"/>
        </w:rPr>
        <w:t>DOKUMENTŲ P</w:t>
      </w:r>
      <w:r w:rsidR="002A053C" w:rsidRPr="0046565B">
        <w:rPr>
          <w:rFonts w:eastAsia="Andale Sans UI"/>
          <w:b/>
          <w:kern w:val="3"/>
          <w:szCs w:val="24"/>
          <w:lang w:val="lt-LT" w:eastAsia="zh-CN"/>
        </w:rPr>
        <w:t>ATEIKMO</w:t>
      </w:r>
      <w:r w:rsidRPr="0046565B">
        <w:rPr>
          <w:rFonts w:eastAsia="Andale Sans UI"/>
          <w:b/>
          <w:kern w:val="3"/>
          <w:szCs w:val="24"/>
          <w:lang w:val="lt-LT" w:eastAsia="zh-CN"/>
        </w:rPr>
        <w:t xml:space="preserve"> </w:t>
      </w:r>
      <w:r w:rsidR="00AE2C63" w:rsidRPr="0046565B">
        <w:rPr>
          <w:rFonts w:eastAsia="Andale Sans UI"/>
          <w:b/>
          <w:kern w:val="3"/>
          <w:szCs w:val="24"/>
          <w:lang w:val="lt-LT" w:eastAsia="zh-CN"/>
        </w:rPr>
        <w:t>TVARKA</w:t>
      </w:r>
    </w:p>
    <w:p w:rsidR="00AE2C63" w:rsidRPr="0046565B" w:rsidRDefault="00AE2C63" w:rsidP="00CE783C">
      <w:pPr>
        <w:spacing w:line="276" w:lineRule="auto"/>
        <w:ind w:firstLine="720"/>
        <w:jc w:val="both"/>
        <w:rPr>
          <w:rFonts w:eastAsia="Andale Sans UI"/>
          <w:b/>
          <w:kern w:val="3"/>
          <w:szCs w:val="24"/>
          <w:lang w:val="lt-LT" w:eastAsia="zh-CN"/>
        </w:rPr>
      </w:pPr>
    </w:p>
    <w:p w:rsidR="0002002A" w:rsidRPr="0046565B" w:rsidRDefault="00C4768F" w:rsidP="00CE783C">
      <w:pPr>
        <w:spacing w:line="276" w:lineRule="auto"/>
        <w:ind w:firstLine="720"/>
        <w:jc w:val="both"/>
        <w:rPr>
          <w:color w:val="000000"/>
          <w:szCs w:val="24"/>
          <w:lang w:val="lt-LT"/>
        </w:rPr>
      </w:pPr>
      <w:r>
        <w:rPr>
          <w:szCs w:val="24"/>
          <w:lang w:val="lt-LT" w:eastAsia="lt-LT"/>
        </w:rPr>
        <w:t>2</w:t>
      </w:r>
      <w:r w:rsidR="00DB1B31">
        <w:rPr>
          <w:szCs w:val="24"/>
          <w:lang w:val="lt-LT" w:eastAsia="lt-LT"/>
        </w:rPr>
        <w:t>0</w:t>
      </w:r>
      <w:r w:rsidRPr="0003399B">
        <w:rPr>
          <w:szCs w:val="24"/>
          <w:lang w:val="lt-LT" w:eastAsia="lt-LT"/>
        </w:rPr>
        <w:t xml:space="preserve">. </w:t>
      </w:r>
      <w:bookmarkStart w:id="1" w:name="part_ce0aef67bb3c4a89bfd0c4d3831ac359"/>
      <w:bookmarkEnd w:id="1"/>
      <w:r w:rsidR="0003399B" w:rsidRPr="0046565B">
        <w:rPr>
          <w:color w:val="000000"/>
          <w:szCs w:val="24"/>
          <w:lang w:val="lt-LT"/>
        </w:rPr>
        <w:t>Asmuo</w:t>
      </w:r>
      <w:r w:rsidR="008F25DE" w:rsidRPr="0046565B">
        <w:rPr>
          <w:color w:val="000000"/>
          <w:szCs w:val="24"/>
          <w:lang w:val="lt-LT"/>
        </w:rPr>
        <w:t>,</w:t>
      </w:r>
      <w:r w:rsidR="0003399B" w:rsidRPr="0046565B">
        <w:rPr>
          <w:color w:val="000000"/>
          <w:szCs w:val="24"/>
          <w:lang w:val="lt-LT"/>
        </w:rPr>
        <w:t xml:space="preserve"> pageidaujantis mokytis pagal mokykloje teikiamas ugdymo programas</w:t>
      </w:r>
      <w:r w:rsidR="008F25DE" w:rsidRPr="0046565B">
        <w:rPr>
          <w:color w:val="000000"/>
          <w:szCs w:val="24"/>
          <w:lang w:val="lt-LT"/>
        </w:rPr>
        <w:t xml:space="preserve">, mokyklos vadovui </w:t>
      </w:r>
      <w:r w:rsidR="005D6043" w:rsidRPr="0046565B">
        <w:rPr>
          <w:color w:val="000000"/>
          <w:szCs w:val="24"/>
          <w:lang w:val="lt-LT"/>
        </w:rPr>
        <w:t>pa</w:t>
      </w:r>
      <w:r w:rsidR="008F25DE" w:rsidRPr="0046565B">
        <w:rPr>
          <w:color w:val="000000"/>
          <w:szCs w:val="24"/>
          <w:lang w:val="lt-LT"/>
        </w:rPr>
        <w:t>teikia</w:t>
      </w:r>
      <w:r w:rsidR="0002002A" w:rsidRPr="0046565B">
        <w:rPr>
          <w:color w:val="000000"/>
          <w:szCs w:val="24"/>
          <w:lang w:val="lt-LT"/>
        </w:rPr>
        <w:t>:</w:t>
      </w:r>
    </w:p>
    <w:p w:rsidR="0002002A" w:rsidRPr="0046565B" w:rsidRDefault="0002002A" w:rsidP="00CE783C">
      <w:pPr>
        <w:spacing w:line="276" w:lineRule="auto"/>
        <w:ind w:firstLine="720"/>
        <w:jc w:val="both"/>
        <w:rPr>
          <w:lang w:val="lt-LT"/>
        </w:rPr>
      </w:pPr>
      <w:r w:rsidRPr="0046565B">
        <w:rPr>
          <w:color w:val="000000"/>
          <w:szCs w:val="24"/>
          <w:lang w:val="lt-LT"/>
        </w:rPr>
        <w:t>2</w:t>
      </w:r>
      <w:r w:rsidR="00DB1B31">
        <w:rPr>
          <w:color w:val="000000"/>
          <w:szCs w:val="24"/>
          <w:lang w:val="lt-LT"/>
        </w:rPr>
        <w:t>0</w:t>
      </w:r>
      <w:r w:rsidRPr="0046565B">
        <w:rPr>
          <w:color w:val="000000"/>
          <w:szCs w:val="24"/>
          <w:lang w:val="lt-LT"/>
        </w:rPr>
        <w:t>.1.</w:t>
      </w:r>
      <w:r w:rsidR="00CA60DA" w:rsidRPr="0046565B">
        <w:rPr>
          <w:color w:val="000000"/>
          <w:szCs w:val="24"/>
          <w:lang w:val="lt-LT"/>
        </w:rPr>
        <w:t xml:space="preserve"> </w:t>
      </w:r>
      <w:r w:rsidR="008F25DE" w:rsidRPr="0046565B">
        <w:rPr>
          <w:color w:val="000000"/>
          <w:szCs w:val="24"/>
          <w:lang w:val="lt-LT"/>
        </w:rPr>
        <w:t>prašymą</w:t>
      </w:r>
      <w:r w:rsidRPr="0046565B">
        <w:rPr>
          <w:color w:val="000000"/>
          <w:szCs w:val="24"/>
          <w:lang w:val="lt-LT"/>
        </w:rPr>
        <w:t xml:space="preserve"> (</w:t>
      </w:r>
      <w:r w:rsidRPr="0046565B">
        <w:rPr>
          <w:lang w:val="lt-LT"/>
        </w:rPr>
        <w:t>14–16 metų vaikas, turėdamas vieno iš tėvų (globėjų, rūpintojų) raštišką sutikimą, už vaiką iki 14 metų prašymą pateikia vienas iš tėvų (globėjų, rūpintojų);</w:t>
      </w:r>
    </w:p>
    <w:p w:rsidR="0002002A" w:rsidRPr="0046565B" w:rsidRDefault="0002002A" w:rsidP="00CE783C">
      <w:pPr>
        <w:spacing w:line="276" w:lineRule="auto"/>
        <w:ind w:firstLine="720"/>
        <w:jc w:val="both"/>
        <w:rPr>
          <w:lang w:val="lt-LT"/>
        </w:rPr>
      </w:pPr>
      <w:r>
        <w:rPr>
          <w:szCs w:val="24"/>
          <w:lang w:val="lt-LT" w:eastAsia="lt-LT"/>
        </w:rPr>
        <w:t>2</w:t>
      </w:r>
      <w:r w:rsidR="00DB1B31">
        <w:rPr>
          <w:szCs w:val="24"/>
          <w:lang w:val="lt-LT" w:eastAsia="lt-LT"/>
        </w:rPr>
        <w:t>0</w:t>
      </w:r>
      <w:r>
        <w:rPr>
          <w:szCs w:val="24"/>
          <w:lang w:val="lt-LT" w:eastAsia="lt-LT"/>
        </w:rPr>
        <w:t xml:space="preserve">.2. </w:t>
      </w:r>
      <w:r w:rsidRPr="0046565B">
        <w:rPr>
          <w:lang w:val="lt-LT"/>
        </w:rPr>
        <w:t xml:space="preserve">asmens tapatybę patvirtinantį dokumentą; </w:t>
      </w:r>
    </w:p>
    <w:p w:rsidR="008F25DE" w:rsidRPr="0003399B" w:rsidRDefault="0002002A" w:rsidP="00CE783C">
      <w:pPr>
        <w:spacing w:line="276" w:lineRule="auto"/>
        <w:ind w:firstLine="720"/>
        <w:jc w:val="both"/>
        <w:rPr>
          <w:szCs w:val="24"/>
          <w:lang w:val="lt-LT" w:eastAsia="lt-LT"/>
        </w:rPr>
      </w:pPr>
      <w:r>
        <w:rPr>
          <w:szCs w:val="24"/>
          <w:lang w:val="lt-LT" w:eastAsia="lt-LT"/>
        </w:rPr>
        <w:t>2</w:t>
      </w:r>
      <w:r w:rsidR="00DB1B31">
        <w:rPr>
          <w:szCs w:val="24"/>
          <w:lang w:val="lt-LT" w:eastAsia="lt-LT"/>
        </w:rPr>
        <w:t>0</w:t>
      </w:r>
      <w:r>
        <w:rPr>
          <w:szCs w:val="24"/>
          <w:lang w:val="lt-LT" w:eastAsia="lt-LT"/>
        </w:rPr>
        <w:t xml:space="preserve">.3. </w:t>
      </w:r>
      <w:r w:rsidRPr="0046565B">
        <w:rPr>
          <w:lang w:val="lt-LT"/>
        </w:rPr>
        <w:t>įgyto išsilavinimo pažymėjimą ar dokumentus, liudijančius ankstesnius mokymosi pasiekimus (originalus); pagrindinio ugdymo pasiekimų patikrinimo įvertinimus, metinius įvertinimus, atliktus projektinius darbus, mokinio sukauptą darbų aplanką ar kitus mokymosi pasiekimų vertinimus.</w:t>
      </w:r>
      <w:r w:rsidR="008F25DE" w:rsidRPr="0003399B">
        <w:rPr>
          <w:szCs w:val="24"/>
          <w:lang w:val="lt-LT" w:eastAsia="lt-LT"/>
        </w:rPr>
        <w:t xml:space="preserve"> </w:t>
      </w:r>
    </w:p>
    <w:p w:rsidR="008F25DE" w:rsidRDefault="008F25DE" w:rsidP="00CE783C">
      <w:pPr>
        <w:spacing w:line="276" w:lineRule="auto"/>
        <w:ind w:firstLine="720"/>
        <w:jc w:val="both"/>
        <w:rPr>
          <w:color w:val="000000"/>
        </w:rPr>
      </w:pPr>
      <w:r>
        <w:rPr>
          <w:szCs w:val="24"/>
          <w:lang w:val="lt-LT" w:eastAsia="lt-LT"/>
        </w:rPr>
        <w:t>2</w:t>
      </w:r>
      <w:r w:rsidR="00DB1B31">
        <w:rPr>
          <w:szCs w:val="24"/>
          <w:lang w:val="lt-LT" w:eastAsia="lt-LT"/>
        </w:rPr>
        <w:t>1</w:t>
      </w:r>
      <w:r>
        <w:rPr>
          <w:szCs w:val="24"/>
          <w:lang w:val="lt-LT" w:eastAsia="lt-LT"/>
        </w:rPr>
        <w:t>.</w:t>
      </w:r>
      <w:r w:rsidRPr="008F25DE">
        <w:rPr>
          <w:color w:val="000000"/>
        </w:rPr>
        <w:t xml:space="preserve"> </w:t>
      </w:r>
      <w:r>
        <w:rPr>
          <w:color w:val="000000"/>
        </w:rPr>
        <w:t>Vaikas, kuriam tais kalendoriniais metais sueina 7</w:t>
      </w:r>
      <w:r>
        <w:rPr>
          <w:b/>
          <w:bCs/>
          <w:color w:val="000000"/>
        </w:rPr>
        <w:t xml:space="preserve"> </w:t>
      </w:r>
      <w:r>
        <w:rPr>
          <w:color w:val="000000"/>
        </w:rPr>
        <w:t>metai, priimamas pradėti mokytis pagal pradinio ugdymo programą. Vaikas gali būti priimamas pradėti mokytis pagal pradinio ugdymo programą vienais metais anksčiau, jei vaiko tėvų (globėjų) sprendimu jis buvo pradėtas ugdyti pagal priešmokyklinio ugdymo programą anksčiau (kai tais kalendoriniais metais sueina 5 metai).</w:t>
      </w:r>
      <w:r w:rsidR="006F1F1E">
        <w:rPr>
          <w:color w:val="000000"/>
        </w:rPr>
        <w:t xml:space="preserve"> </w:t>
      </w:r>
    </w:p>
    <w:p w:rsidR="00F323C0" w:rsidRDefault="008F25DE" w:rsidP="00CE783C">
      <w:pPr>
        <w:spacing w:line="276" w:lineRule="auto"/>
        <w:ind w:firstLine="720"/>
        <w:jc w:val="both"/>
        <w:rPr>
          <w:color w:val="000000"/>
        </w:rPr>
      </w:pPr>
      <w:r>
        <w:rPr>
          <w:szCs w:val="24"/>
          <w:lang w:val="lt-LT" w:eastAsia="lt-LT"/>
        </w:rPr>
        <w:t>2</w:t>
      </w:r>
      <w:r w:rsidR="00DB1B31">
        <w:rPr>
          <w:szCs w:val="24"/>
          <w:lang w:val="lt-LT" w:eastAsia="lt-LT"/>
        </w:rPr>
        <w:t>2</w:t>
      </w:r>
      <w:r>
        <w:rPr>
          <w:szCs w:val="24"/>
          <w:lang w:val="lt-LT" w:eastAsia="lt-LT"/>
        </w:rPr>
        <w:t xml:space="preserve">. </w:t>
      </w:r>
      <w:r>
        <w:rPr>
          <w:color w:val="000000"/>
        </w:rPr>
        <w:t>Asmuo, pageidaujantis pradėti mokytis pagal aukštesnio lygmens ugdymo programą, prie prašymo prideda įgyto išsilavinimo pažymėjimą; pageidaujantis tęsti mokymąsi</w:t>
      </w:r>
      <w:r w:rsidR="00892AFA">
        <w:rPr>
          <w:color w:val="000000"/>
        </w:rPr>
        <w:t xml:space="preserve"> </w:t>
      </w:r>
      <w:r>
        <w:rPr>
          <w:color w:val="000000"/>
        </w:rPr>
        <w:t> – mokymosi pasiekimų pažymėjimą arba pažymą apie mokymosi pasiekimus mokykloje, kurioje asmuo mokėsi prieš tai (ankstesnėje mokykloje). Mokinys, pageidaujantis pradėti mokytis pagal aukštesnio lygmens ugdymo programą toje pačioje mokykloje, mokyklos vadovui teikia tik prašymą (už vaiką iki 14 metų teikia vienas iš tėvų (globėjų), vaikas nuo 14 iki 18 metų </w:t>
      </w:r>
      <w:r w:rsidR="00892AFA">
        <w:rPr>
          <w:color w:val="000000"/>
        </w:rPr>
        <w:t xml:space="preserve"> </w:t>
      </w:r>
      <w:r>
        <w:rPr>
          <w:color w:val="000000"/>
        </w:rPr>
        <w:t>– turintis vieno iš tėvų (rūpintojų) raštišką sutikimą) (mokymosi pasiekimų įteisinimo dokumento teikti nereikia</w:t>
      </w:r>
      <w:r w:rsidR="00533EFB">
        <w:rPr>
          <w:color w:val="000000"/>
        </w:rPr>
        <w:t>)</w:t>
      </w:r>
      <w:r w:rsidR="00F323C0">
        <w:rPr>
          <w:color w:val="000000"/>
        </w:rPr>
        <w:t>.</w:t>
      </w:r>
    </w:p>
    <w:p w:rsidR="00BE4C6A" w:rsidRDefault="00BE4C6A" w:rsidP="00CE783C">
      <w:pPr>
        <w:spacing w:line="276" w:lineRule="auto"/>
        <w:ind w:firstLine="720"/>
        <w:jc w:val="both"/>
        <w:rPr>
          <w:color w:val="000000"/>
        </w:rPr>
      </w:pPr>
      <w:r>
        <w:rPr>
          <w:szCs w:val="24"/>
          <w:lang w:val="lt-LT" w:eastAsia="lt-LT"/>
        </w:rPr>
        <w:t>2</w:t>
      </w:r>
      <w:r w:rsidR="00DB1B31">
        <w:rPr>
          <w:szCs w:val="24"/>
          <w:lang w:val="lt-LT" w:eastAsia="lt-LT"/>
        </w:rPr>
        <w:t>3</w:t>
      </w:r>
      <w:r>
        <w:rPr>
          <w:szCs w:val="24"/>
          <w:lang w:val="lt-LT" w:eastAsia="lt-LT"/>
        </w:rPr>
        <w:t xml:space="preserve">. </w:t>
      </w:r>
      <w:r>
        <w:rPr>
          <w:color w:val="000000"/>
        </w:rPr>
        <w:t>Asmuo pradėti mokytis pagal pagrindinio ugdymo programą (pagrindinio ugdymo programos pirmąją dalį) priimamas pateikęs</w:t>
      </w:r>
      <w:r>
        <w:rPr>
          <w:b/>
          <w:bCs/>
          <w:color w:val="000000"/>
        </w:rPr>
        <w:t xml:space="preserve"> </w:t>
      </w:r>
      <w:r>
        <w:rPr>
          <w:color w:val="000000"/>
        </w:rPr>
        <w:t>pradinio išsilavinimo pažymėjimą</w:t>
      </w:r>
      <w:r>
        <w:rPr>
          <w:b/>
          <w:bCs/>
          <w:color w:val="000000"/>
        </w:rPr>
        <w:t xml:space="preserve"> </w:t>
      </w:r>
      <w:r>
        <w:rPr>
          <w:color w:val="000000"/>
        </w:rPr>
        <w:t>ar kitą įgytą pradinį išsilavinimą liudijantį dokumentą.</w:t>
      </w:r>
    </w:p>
    <w:p w:rsidR="002B6200" w:rsidRDefault="002B6200" w:rsidP="00CE783C">
      <w:pPr>
        <w:spacing w:line="276" w:lineRule="auto"/>
        <w:ind w:firstLine="720"/>
        <w:jc w:val="both"/>
        <w:rPr>
          <w:color w:val="000000"/>
        </w:rPr>
      </w:pPr>
      <w:r>
        <w:rPr>
          <w:szCs w:val="24"/>
          <w:lang w:val="lt-LT" w:eastAsia="lt-LT"/>
        </w:rPr>
        <w:t>2</w:t>
      </w:r>
      <w:r w:rsidR="00DB1B31">
        <w:rPr>
          <w:szCs w:val="24"/>
          <w:lang w:val="lt-LT" w:eastAsia="lt-LT"/>
        </w:rPr>
        <w:t>4</w:t>
      </w:r>
      <w:r>
        <w:rPr>
          <w:szCs w:val="24"/>
          <w:lang w:val="lt-LT" w:eastAsia="lt-LT"/>
        </w:rPr>
        <w:t xml:space="preserve">. </w:t>
      </w:r>
      <w:r>
        <w:rPr>
          <w:color w:val="000000"/>
        </w:rPr>
        <w:t>Asmuo pradėti mokytis pagal vidurinio ugdymo programą priimamas pateikęs pagrindinio išsilavinimo pažymėjimą ar kitą įgytą pagrindinį išsilavinimą liudijantį dokumentą.</w:t>
      </w:r>
    </w:p>
    <w:p w:rsidR="00DB1B31" w:rsidRDefault="00DB1B31" w:rsidP="00CE783C">
      <w:pPr>
        <w:spacing w:line="276" w:lineRule="auto"/>
        <w:ind w:firstLine="720"/>
        <w:jc w:val="both"/>
        <w:rPr>
          <w:color w:val="000000"/>
        </w:rPr>
      </w:pPr>
      <w:r>
        <w:rPr>
          <w:rFonts w:eastAsia="Calibri"/>
          <w:szCs w:val="24"/>
          <w:lang w:val="lt-LT"/>
        </w:rPr>
        <w:t xml:space="preserve">25. </w:t>
      </w:r>
      <w:r w:rsidRPr="00BC4C14">
        <w:rPr>
          <w:rFonts w:eastAsia="Calibri"/>
          <w:szCs w:val="24"/>
          <w:lang w:val="lt-LT"/>
        </w:rPr>
        <w:t>Asmens priėmimas mokytis įforminamas mokymo sutartimi iki pirmosios mokymosi dienos.</w:t>
      </w:r>
    </w:p>
    <w:p w:rsidR="000112D0" w:rsidRDefault="000112D0" w:rsidP="00CE783C">
      <w:pPr>
        <w:spacing w:line="276" w:lineRule="auto"/>
        <w:ind w:firstLine="720"/>
        <w:jc w:val="both"/>
      </w:pPr>
      <w:r>
        <w:rPr>
          <w:szCs w:val="24"/>
          <w:lang w:val="lt-LT" w:eastAsia="lt-LT"/>
        </w:rPr>
        <w:t>2</w:t>
      </w:r>
      <w:r w:rsidR="005F20F9">
        <w:rPr>
          <w:szCs w:val="24"/>
          <w:lang w:val="lt-LT" w:eastAsia="lt-LT"/>
        </w:rPr>
        <w:t>6</w:t>
      </w:r>
      <w:r>
        <w:rPr>
          <w:szCs w:val="24"/>
          <w:lang w:val="lt-LT" w:eastAsia="lt-LT"/>
        </w:rPr>
        <w:t xml:space="preserve">. </w:t>
      </w:r>
      <w:r>
        <w:t>Mokymo sutartis sudaroma asmeniui naujai atvykus mokytis arba mokiniui, pradėjus mokytis pagal aukštesnio lygmens ugdymo programą. Mokymo sutartis laikino mokinio išvykimo gydytis ir mokytis arba mokytis pagal tarptautinę mokinių mobilumo (judumo), mainų programą nenutraukiama.</w:t>
      </w:r>
    </w:p>
    <w:p w:rsidR="00B71472" w:rsidRDefault="00B71472" w:rsidP="00CE783C">
      <w:pPr>
        <w:spacing w:line="276" w:lineRule="auto"/>
        <w:ind w:firstLine="720"/>
        <w:jc w:val="both"/>
        <w:rPr>
          <w:szCs w:val="24"/>
          <w:lang w:val="lt-LT" w:eastAsia="lt-LT"/>
        </w:rPr>
      </w:pPr>
      <w:r>
        <w:rPr>
          <w:szCs w:val="24"/>
          <w:lang w:val="lt-LT" w:eastAsia="lt-LT"/>
        </w:rPr>
        <w:t>2</w:t>
      </w:r>
      <w:r w:rsidR="005F20F9">
        <w:rPr>
          <w:szCs w:val="24"/>
          <w:lang w:val="lt-LT" w:eastAsia="lt-LT"/>
        </w:rPr>
        <w:t>7</w:t>
      </w:r>
      <w:r>
        <w:rPr>
          <w:szCs w:val="24"/>
          <w:lang w:val="lt-LT" w:eastAsia="lt-LT"/>
        </w:rPr>
        <w:t xml:space="preserve">. </w:t>
      </w:r>
      <w:r>
        <w:rPr>
          <w:color w:val="000000"/>
        </w:rPr>
        <w:t xml:space="preserve">Mokymo sutartį pasirašo mokyklos </w:t>
      </w:r>
      <w:r w:rsidR="00896B5E">
        <w:rPr>
          <w:color w:val="000000"/>
        </w:rPr>
        <w:t>direktorius</w:t>
      </w:r>
      <w:r>
        <w:rPr>
          <w:color w:val="000000"/>
        </w:rPr>
        <w:t xml:space="preserve"> ir prašymą pateikęs asmuo.</w:t>
      </w:r>
    </w:p>
    <w:p w:rsidR="00E56ADC" w:rsidRPr="00BC4C14" w:rsidRDefault="00E56ADC" w:rsidP="00CE783C">
      <w:pPr>
        <w:tabs>
          <w:tab w:val="left" w:pos="851"/>
        </w:tabs>
        <w:spacing w:line="276" w:lineRule="auto"/>
        <w:jc w:val="center"/>
        <w:rPr>
          <w:rFonts w:eastAsia="Calibri"/>
          <w:szCs w:val="24"/>
          <w:lang w:val="lt-LT"/>
        </w:rPr>
      </w:pPr>
    </w:p>
    <w:p w:rsidR="002A171D" w:rsidRPr="00BC4C14" w:rsidRDefault="00C34868" w:rsidP="00CE783C">
      <w:pPr>
        <w:spacing w:line="276" w:lineRule="auto"/>
        <w:ind w:left="1800"/>
        <w:jc w:val="center"/>
        <w:rPr>
          <w:b/>
          <w:szCs w:val="24"/>
          <w:lang w:val="lt-LT"/>
        </w:rPr>
      </w:pPr>
      <w:r>
        <w:rPr>
          <w:b/>
          <w:szCs w:val="24"/>
          <w:lang w:val="lt-LT"/>
        </w:rPr>
        <w:t>I</w:t>
      </w:r>
      <w:r w:rsidR="00E37C35" w:rsidRPr="00BC4C14">
        <w:rPr>
          <w:b/>
          <w:szCs w:val="24"/>
          <w:lang w:val="lt-LT"/>
        </w:rPr>
        <w:t>V</w:t>
      </w:r>
      <w:r w:rsidR="002A171D" w:rsidRPr="00BC4C14">
        <w:rPr>
          <w:b/>
          <w:szCs w:val="24"/>
          <w:lang w:val="lt-LT"/>
        </w:rPr>
        <w:t xml:space="preserve"> SKYRIUS</w:t>
      </w:r>
    </w:p>
    <w:p w:rsidR="005A433C" w:rsidRDefault="005A433C" w:rsidP="00CE783C">
      <w:pPr>
        <w:spacing w:line="276" w:lineRule="auto"/>
        <w:ind w:left="1800"/>
        <w:jc w:val="center"/>
        <w:rPr>
          <w:b/>
          <w:szCs w:val="24"/>
          <w:lang w:val="lt-LT"/>
        </w:rPr>
      </w:pPr>
      <w:r w:rsidRPr="00BC4C14">
        <w:rPr>
          <w:b/>
          <w:szCs w:val="24"/>
          <w:lang w:val="lt-LT"/>
        </w:rPr>
        <w:t>BAIGIAMOSIOS NUOSTAT</w:t>
      </w:r>
      <w:r w:rsidR="00C14CBC" w:rsidRPr="00BC4C14">
        <w:rPr>
          <w:b/>
          <w:szCs w:val="24"/>
          <w:lang w:val="lt-LT"/>
        </w:rPr>
        <w:t>OS</w:t>
      </w:r>
    </w:p>
    <w:p w:rsidR="00DA0E73" w:rsidRDefault="00DA0E73" w:rsidP="00CE783C">
      <w:pPr>
        <w:spacing w:line="276" w:lineRule="auto"/>
        <w:ind w:left="1800"/>
        <w:jc w:val="center"/>
        <w:rPr>
          <w:b/>
          <w:szCs w:val="24"/>
          <w:lang w:val="lt-LT"/>
        </w:rPr>
      </w:pPr>
    </w:p>
    <w:p w:rsidR="00BB7BF1" w:rsidRPr="00BC4C14" w:rsidRDefault="00D73C7E" w:rsidP="00CE783C">
      <w:pPr>
        <w:tabs>
          <w:tab w:val="left" w:pos="1134"/>
        </w:tabs>
        <w:spacing w:line="276" w:lineRule="auto"/>
        <w:ind w:firstLine="851"/>
        <w:jc w:val="both"/>
        <w:rPr>
          <w:rFonts w:eastAsia="Calibri"/>
          <w:szCs w:val="24"/>
          <w:lang w:val="lt-LT" w:eastAsia="lt-LT"/>
        </w:rPr>
      </w:pPr>
      <w:r w:rsidRPr="00BC4C14">
        <w:rPr>
          <w:rFonts w:eastAsia="Calibri"/>
          <w:szCs w:val="24"/>
          <w:lang w:val="lt-LT" w:eastAsia="lt-LT"/>
        </w:rPr>
        <w:t>2</w:t>
      </w:r>
      <w:r w:rsidR="005F20F9">
        <w:rPr>
          <w:rFonts w:eastAsia="Calibri"/>
          <w:szCs w:val="24"/>
          <w:lang w:val="lt-LT" w:eastAsia="lt-LT"/>
        </w:rPr>
        <w:t>8</w:t>
      </w:r>
      <w:r w:rsidRPr="00BC4C14">
        <w:rPr>
          <w:rFonts w:eastAsia="Calibri"/>
          <w:szCs w:val="24"/>
          <w:lang w:val="lt-LT" w:eastAsia="lt-LT"/>
        </w:rPr>
        <w:t xml:space="preserve">. </w:t>
      </w:r>
      <w:r w:rsidR="005A433C" w:rsidRPr="00BC4C14">
        <w:rPr>
          <w:rFonts w:eastAsia="Calibri"/>
          <w:szCs w:val="24"/>
          <w:lang w:val="lt-LT" w:eastAsia="lt-LT"/>
        </w:rPr>
        <w:t>Mokyklos direktorius atsako už mokyklos bendruomenės narių supažindinimą su šiuo Aprašu.</w:t>
      </w:r>
    </w:p>
    <w:p w:rsidR="00BB7BF1" w:rsidRPr="00BC4C14" w:rsidRDefault="005F20F9" w:rsidP="00CE783C">
      <w:pPr>
        <w:tabs>
          <w:tab w:val="left" w:pos="1134"/>
        </w:tabs>
        <w:spacing w:line="276" w:lineRule="auto"/>
        <w:ind w:firstLine="851"/>
        <w:jc w:val="both"/>
        <w:rPr>
          <w:rFonts w:eastAsia="Calibri"/>
          <w:szCs w:val="24"/>
          <w:lang w:val="lt-LT" w:eastAsia="lt-LT"/>
        </w:rPr>
      </w:pPr>
      <w:r>
        <w:rPr>
          <w:rFonts w:eastAsia="Calibri"/>
          <w:szCs w:val="24"/>
          <w:lang w:val="lt-LT" w:eastAsia="lt-LT"/>
        </w:rPr>
        <w:t>29</w:t>
      </w:r>
      <w:r w:rsidR="005A433C" w:rsidRPr="00BC4C14">
        <w:rPr>
          <w:rFonts w:eastAsia="Calibri"/>
          <w:szCs w:val="24"/>
          <w:lang w:val="lt-LT" w:eastAsia="lt-LT"/>
        </w:rPr>
        <w:t>.</w:t>
      </w:r>
      <w:r w:rsidR="006515B1" w:rsidRPr="00BC4C14">
        <w:rPr>
          <w:rFonts w:eastAsia="Calibri"/>
          <w:szCs w:val="24"/>
          <w:lang w:val="lt-LT" w:eastAsia="lt-LT"/>
        </w:rPr>
        <w:t xml:space="preserve"> </w:t>
      </w:r>
      <w:r w:rsidR="006515B1" w:rsidRPr="00BC4C14">
        <w:rPr>
          <w:szCs w:val="24"/>
        </w:rPr>
        <w:t>Klausimai, neaptarti šiame Apraše, sprendžiami teisės aktų nustatyta tvarka</w:t>
      </w:r>
      <w:r w:rsidR="00606C5E" w:rsidRPr="00BC4C14">
        <w:rPr>
          <w:szCs w:val="24"/>
        </w:rPr>
        <w:t>.</w:t>
      </w:r>
    </w:p>
    <w:p w:rsidR="00737E69" w:rsidRPr="00871B4C" w:rsidRDefault="00871B4C" w:rsidP="00CE783C">
      <w:pPr>
        <w:tabs>
          <w:tab w:val="left" w:pos="1134"/>
        </w:tabs>
        <w:spacing w:line="276" w:lineRule="auto"/>
        <w:ind w:firstLine="851"/>
        <w:jc w:val="center"/>
        <w:rPr>
          <w:rFonts w:eastAsia="Calibri"/>
          <w:szCs w:val="24"/>
          <w:lang w:val="lt-LT" w:eastAsia="lt-LT"/>
        </w:rPr>
      </w:pPr>
      <w:r w:rsidRPr="00871B4C">
        <w:rPr>
          <w:rFonts w:eastAsia="Calibri"/>
          <w:szCs w:val="24"/>
          <w:lang w:val="lt-LT" w:eastAsia="lt-LT"/>
        </w:rPr>
        <w:t>______________________</w:t>
      </w:r>
    </w:p>
    <w:sectPr w:rsidR="00737E69" w:rsidRPr="00871B4C" w:rsidSect="00CE783C">
      <w:headerReference w:type="even" r:id="rId8"/>
      <w:headerReference w:type="default" r:id="rId9"/>
      <w:pgSz w:w="11907" w:h="16839"/>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C9C" w:rsidRDefault="00DE1C9C">
      <w:r>
        <w:separator/>
      </w:r>
    </w:p>
  </w:endnote>
  <w:endnote w:type="continuationSeparator" w:id="0">
    <w:p w:rsidR="00DE1C9C" w:rsidRDefault="00D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C9C" w:rsidRDefault="00DE1C9C">
      <w:r>
        <w:separator/>
      </w:r>
    </w:p>
  </w:footnote>
  <w:footnote w:type="continuationSeparator" w:id="0">
    <w:p w:rsidR="00DE1C9C" w:rsidRDefault="00DE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BEE" w:rsidRDefault="002F0BEE" w:rsidP="002F0B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5AAD" w:rsidRPr="002F0BEE" w:rsidRDefault="00455AAD" w:rsidP="002F0B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BEE" w:rsidRDefault="002F0BEE" w:rsidP="002F0B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4C06">
      <w:rPr>
        <w:rStyle w:val="Puslapionumeris"/>
        <w:noProof/>
      </w:rPr>
      <w:t>4</w:t>
    </w:r>
    <w:r>
      <w:rPr>
        <w:rStyle w:val="Puslapionumeris"/>
      </w:rPr>
      <w:fldChar w:fldCharType="end"/>
    </w:r>
  </w:p>
  <w:p w:rsidR="00455AAD" w:rsidRPr="002F0BEE" w:rsidRDefault="00455AAD" w:rsidP="002F0B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560DA"/>
    <w:multiLevelType w:val="hybridMultilevel"/>
    <w:tmpl w:val="0ED08834"/>
    <w:lvl w:ilvl="0" w:tplc="92845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49"/>
    <w:rsid w:val="000112D0"/>
    <w:rsid w:val="0002002A"/>
    <w:rsid w:val="00021AC5"/>
    <w:rsid w:val="000249C4"/>
    <w:rsid w:val="000278D5"/>
    <w:rsid w:val="0003399B"/>
    <w:rsid w:val="00033AE0"/>
    <w:rsid w:val="0003587D"/>
    <w:rsid w:val="00047FF5"/>
    <w:rsid w:val="00050C8F"/>
    <w:rsid w:val="0006354F"/>
    <w:rsid w:val="000726A7"/>
    <w:rsid w:val="00073CDA"/>
    <w:rsid w:val="00084354"/>
    <w:rsid w:val="00090AB2"/>
    <w:rsid w:val="00091920"/>
    <w:rsid w:val="00092559"/>
    <w:rsid w:val="000A0740"/>
    <w:rsid w:val="000B34CA"/>
    <w:rsid w:val="000B4130"/>
    <w:rsid w:val="000C243B"/>
    <w:rsid w:val="000C6062"/>
    <w:rsid w:val="000E36EA"/>
    <w:rsid w:val="000F14FC"/>
    <w:rsid w:val="000F3C0B"/>
    <w:rsid w:val="00103162"/>
    <w:rsid w:val="00124159"/>
    <w:rsid w:val="001243A7"/>
    <w:rsid w:val="00133E56"/>
    <w:rsid w:val="0013550F"/>
    <w:rsid w:val="0014361B"/>
    <w:rsid w:val="00146F43"/>
    <w:rsid w:val="00151254"/>
    <w:rsid w:val="00152C1C"/>
    <w:rsid w:val="00154492"/>
    <w:rsid w:val="00155B70"/>
    <w:rsid w:val="00157C55"/>
    <w:rsid w:val="00166260"/>
    <w:rsid w:val="00167D4C"/>
    <w:rsid w:val="001800A8"/>
    <w:rsid w:val="001A0809"/>
    <w:rsid w:val="001A324F"/>
    <w:rsid w:val="001B03A8"/>
    <w:rsid w:val="001B38CD"/>
    <w:rsid w:val="001B4D46"/>
    <w:rsid w:val="001C0636"/>
    <w:rsid w:val="001C4AA6"/>
    <w:rsid w:val="001D359C"/>
    <w:rsid w:val="001D35EF"/>
    <w:rsid w:val="001E0F13"/>
    <w:rsid w:val="001E100A"/>
    <w:rsid w:val="001E1149"/>
    <w:rsid w:val="001E2386"/>
    <w:rsid w:val="001E4412"/>
    <w:rsid w:val="001F00C5"/>
    <w:rsid w:val="00200B17"/>
    <w:rsid w:val="00204673"/>
    <w:rsid w:val="002106B3"/>
    <w:rsid w:val="0021392E"/>
    <w:rsid w:val="002148E9"/>
    <w:rsid w:val="00215485"/>
    <w:rsid w:val="00220D50"/>
    <w:rsid w:val="0022462E"/>
    <w:rsid w:val="002248F2"/>
    <w:rsid w:val="00227503"/>
    <w:rsid w:val="002325E9"/>
    <w:rsid w:val="002416AA"/>
    <w:rsid w:val="00247BF1"/>
    <w:rsid w:val="0025244C"/>
    <w:rsid w:val="00256D26"/>
    <w:rsid w:val="00262004"/>
    <w:rsid w:val="00264C02"/>
    <w:rsid w:val="0026512C"/>
    <w:rsid w:val="00274954"/>
    <w:rsid w:val="00274B15"/>
    <w:rsid w:val="002A053C"/>
    <w:rsid w:val="002A171D"/>
    <w:rsid w:val="002A26D7"/>
    <w:rsid w:val="002A32AF"/>
    <w:rsid w:val="002A4D99"/>
    <w:rsid w:val="002A4EDA"/>
    <w:rsid w:val="002B1278"/>
    <w:rsid w:val="002B1DA3"/>
    <w:rsid w:val="002B506D"/>
    <w:rsid w:val="002B6200"/>
    <w:rsid w:val="002C54F5"/>
    <w:rsid w:val="002D6891"/>
    <w:rsid w:val="002E3193"/>
    <w:rsid w:val="002E68FE"/>
    <w:rsid w:val="002E7FC0"/>
    <w:rsid w:val="002F0BEE"/>
    <w:rsid w:val="002F12E7"/>
    <w:rsid w:val="002F6D5F"/>
    <w:rsid w:val="002F70CC"/>
    <w:rsid w:val="00302715"/>
    <w:rsid w:val="00304C48"/>
    <w:rsid w:val="003078A1"/>
    <w:rsid w:val="00311063"/>
    <w:rsid w:val="00323B50"/>
    <w:rsid w:val="00326B09"/>
    <w:rsid w:val="003274DA"/>
    <w:rsid w:val="0033202C"/>
    <w:rsid w:val="00341B62"/>
    <w:rsid w:val="0034295C"/>
    <w:rsid w:val="0034616D"/>
    <w:rsid w:val="00350333"/>
    <w:rsid w:val="003678F9"/>
    <w:rsid w:val="00371B30"/>
    <w:rsid w:val="0037695B"/>
    <w:rsid w:val="003776E2"/>
    <w:rsid w:val="00377719"/>
    <w:rsid w:val="003812F0"/>
    <w:rsid w:val="003848AC"/>
    <w:rsid w:val="00386F2A"/>
    <w:rsid w:val="00394462"/>
    <w:rsid w:val="003947B9"/>
    <w:rsid w:val="00394CB2"/>
    <w:rsid w:val="00395A43"/>
    <w:rsid w:val="003A4A86"/>
    <w:rsid w:val="003A560F"/>
    <w:rsid w:val="003A6509"/>
    <w:rsid w:val="003B0F9B"/>
    <w:rsid w:val="003B21E7"/>
    <w:rsid w:val="003B794C"/>
    <w:rsid w:val="003D2508"/>
    <w:rsid w:val="003D32CE"/>
    <w:rsid w:val="003D5287"/>
    <w:rsid w:val="003D7F28"/>
    <w:rsid w:val="003E0BAF"/>
    <w:rsid w:val="003E23CE"/>
    <w:rsid w:val="003E4197"/>
    <w:rsid w:val="003F1115"/>
    <w:rsid w:val="00403B5E"/>
    <w:rsid w:val="00426F3D"/>
    <w:rsid w:val="00442811"/>
    <w:rsid w:val="00444B2B"/>
    <w:rsid w:val="00451ADC"/>
    <w:rsid w:val="00454E3F"/>
    <w:rsid w:val="00455345"/>
    <w:rsid w:val="00455AAD"/>
    <w:rsid w:val="00457BA6"/>
    <w:rsid w:val="0046565B"/>
    <w:rsid w:val="004657EF"/>
    <w:rsid w:val="004716F7"/>
    <w:rsid w:val="004828E4"/>
    <w:rsid w:val="00483A18"/>
    <w:rsid w:val="00485011"/>
    <w:rsid w:val="0048571B"/>
    <w:rsid w:val="00490CD8"/>
    <w:rsid w:val="00494AC7"/>
    <w:rsid w:val="00496887"/>
    <w:rsid w:val="004976ED"/>
    <w:rsid w:val="004A2BED"/>
    <w:rsid w:val="004B17BE"/>
    <w:rsid w:val="004B31C4"/>
    <w:rsid w:val="004B5B74"/>
    <w:rsid w:val="004B6A18"/>
    <w:rsid w:val="004C3BA3"/>
    <w:rsid w:val="004C4D0E"/>
    <w:rsid w:val="004D4BB9"/>
    <w:rsid w:val="004D76E7"/>
    <w:rsid w:val="004E1F05"/>
    <w:rsid w:val="004E3A45"/>
    <w:rsid w:val="004E3B05"/>
    <w:rsid w:val="004F327A"/>
    <w:rsid w:val="004F3AC2"/>
    <w:rsid w:val="004F4B10"/>
    <w:rsid w:val="00500CBB"/>
    <w:rsid w:val="005060B9"/>
    <w:rsid w:val="005120AE"/>
    <w:rsid w:val="0052099F"/>
    <w:rsid w:val="00520AEA"/>
    <w:rsid w:val="00523919"/>
    <w:rsid w:val="00525C9B"/>
    <w:rsid w:val="005265B0"/>
    <w:rsid w:val="00527CB7"/>
    <w:rsid w:val="00532574"/>
    <w:rsid w:val="00532856"/>
    <w:rsid w:val="00533EFB"/>
    <w:rsid w:val="00540D0A"/>
    <w:rsid w:val="00541564"/>
    <w:rsid w:val="00556B1F"/>
    <w:rsid w:val="00563E51"/>
    <w:rsid w:val="00571BD7"/>
    <w:rsid w:val="00571F2F"/>
    <w:rsid w:val="00574D1E"/>
    <w:rsid w:val="00580F7E"/>
    <w:rsid w:val="00582786"/>
    <w:rsid w:val="005832A7"/>
    <w:rsid w:val="00584A01"/>
    <w:rsid w:val="00585650"/>
    <w:rsid w:val="00597C60"/>
    <w:rsid w:val="005A12E2"/>
    <w:rsid w:val="005A2021"/>
    <w:rsid w:val="005A3346"/>
    <w:rsid w:val="005A4030"/>
    <w:rsid w:val="005A433C"/>
    <w:rsid w:val="005A5C07"/>
    <w:rsid w:val="005B0FA0"/>
    <w:rsid w:val="005B3721"/>
    <w:rsid w:val="005B48A3"/>
    <w:rsid w:val="005C0549"/>
    <w:rsid w:val="005C75CF"/>
    <w:rsid w:val="005D42B6"/>
    <w:rsid w:val="005D6043"/>
    <w:rsid w:val="005E6A81"/>
    <w:rsid w:val="005E7A76"/>
    <w:rsid w:val="005F20F9"/>
    <w:rsid w:val="005F3E4A"/>
    <w:rsid w:val="005F4D56"/>
    <w:rsid w:val="00601330"/>
    <w:rsid w:val="00602B15"/>
    <w:rsid w:val="006036E6"/>
    <w:rsid w:val="00604013"/>
    <w:rsid w:val="00606C5E"/>
    <w:rsid w:val="0060730B"/>
    <w:rsid w:val="00614D75"/>
    <w:rsid w:val="00620D6A"/>
    <w:rsid w:val="00631A0E"/>
    <w:rsid w:val="00634387"/>
    <w:rsid w:val="00635947"/>
    <w:rsid w:val="00636F50"/>
    <w:rsid w:val="006378F5"/>
    <w:rsid w:val="00640B83"/>
    <w:rsid w:val="0064730D"/>
    <w:rsid w:val="0064749B"/>
    <w:rsid w:val="00647894"/>
    <w:rsid w:val="006515B1"/>
    <w:rsid w:val="00653116"/>
    <w:rsid w:val="00655392"/>
    <w:rsid w:val="00656B9C"/>
    <w:rsid w:val="00662644"/>
    <w:rsid w:val="00673C19"/>
    <w:rsid w:val="00685247"/>
    <w:rsid w:val="0068554A"/>
    <w:rsid w:val="0068669D"/>
    <w:rsid w:val="00692872"/>
    <w:rsid w:val="00692BDF"/>
    <w:rsid w:val="006A4E81"/>
    <w:rsid w:val="006A4EED"/>
    <w:rsid w:val="006A6AC5"/>
    <w:rsid w:val="006A7162"/>
    <w:rsid w:val="006B2183"/>
    <w:rsid w:val="006B2537"/>
    <w:rsid w:val="006B6CFC"/>
    <w:rsid w:val="006C1F7B"/>
    <w:rsid w:val="006C31BE"/>
    <w:rsid w:val="006D1603"/>
    <w:rsid w:val="006D2283"/>
    <w:rsid w:val="006D3A6D"/>
    <w:rsid w:val="006E0109"/>
    <w:rsid w:val="006E2B5D"/>
    <w:rsid w:val="006E747C"/>
    <w:rsid w:val="006E76EE"/>
    <w:rsid w:val="006F08B0"/>
    <w:rsid w:val="006F1F1E"/>
    <w:rsid w:val="00714930"/>
    <w:rsid w:val="0071751B"/>
    <w:rsid w:val="00721FB5"/>
    <w:rsid w:val="007244BE"/>
    <w:rsid w:val="00731039"/>
    <w:rsid w:val="00731B71"/>
    <w:rsid w:val="0073270A"/>
    <w:rsid w:val="00737E69"/>
    <w:rsid w:val="00741BD6"/>
    <w:rsid w:val="007424B4"/>
    <w:rsid w:val="00747D3D"/>
    <w:rsid w:val="00750DAD"/>
    <w:rsid w:val="00756AF6"/>
    <w:rsid w:val="0075780F"/>
    <w:rsid w:val="00781BC4"/>
    <w:rsid w:val="007820DE"/>
    <w:rsid w:val="00784F83"/>
    <w:rsid w:val="007944E8"/>
    <w:rsid w:val="00795856"/>
    <w:rsid w:val="007966AA"/>
    <w:rsid w:val="00796E8C"/>
    <w:rsid w:val="007B7AD6"/>
    <w:rsid w:val="007C3658"/>
    <w:rsid w:val="007D688A"/>
    <w:rsid w:val="007F294C"/>
    <w:rsid w:val="007F6567"/>
    <w:rsid w:val="008001D0"/>
    <w:rsid w:val="00800862"/>
    <w:rsid w:val="008009DA"/>
    <w:rsid w:val="00801E62"/>
    <w:rsid w:val="00802BC4"/>
    <w:rsid w:val="0080612A"/>
    <w:rsid w:val="008077FB"/>
    <w:rsid w:val="0081561C"/>
    <w:rsid w:val="00815FA2"/>
    <w:rsid w:val="00823A3A"/>
    <w:rsid w:val="00827948"/>
    <w:rsid w:val="00833487"/>
    <w:rsid w:val="00835682"/>
    <w:rsid w:val="008453F1"/>
    <w:rsid w:val="00846667"/>
    <w:rsid w:val="00851435"/>
    <w:rsid w:val="00861840"/>
    <w:rsid w:val="00871B4C"/>
    <w:rsid w:val="00872E5F"/>
    <w:rsid w:val="008772DD"/>
    <w:rsid w:val="00887A36"/>
    <w:rsid w:val="00892AFA"/>
    <w:rsid w:val="00893898"/>
    <w:rsid w:val="00896B5E"/>
    <w:rsid w:val="008A6991"/>
    <w:rsid w:val="008B1A91"/>
    <w:rsid w:val="008B51E6"/>
    <w:rsid w:val="008C5DE3"/>
    <w:rsid w:val="008E0C73"/>
    <w:rsid w:val="008E28F0"/>
    <w:rsid w:val="008F25DE"/>
    <w:rsid w:val="008F4242"/>
    <w:rsid w:val="008F5C34"/>
    <w:rsid w:val="008F67EA"/>
    <w:rsid w:val="00903BC3"/>
    <w:rsid w:val="00905FCE"/>
    <w:rsid w:val="0091538B"/>
    <w:rsid w:val="0093234B"/>
    <w:rsid w:val="009373F1"/>
    <w:rsid w:val="00947356"/>
    <w:rsid w:val="00952794"/>
    <w:rsid w:val="00954BEE"/>
    <w:rsid w:val="009550A4"/>
    <w:rsid w:val="00975E8F"/>
    <w:rsid w:val="0099337E"/>
    <w:rsid w:val="00994EFC"/>
    <w:rsid w:val="009A5012"/>
    <w:rsid w:val="009B245B"/>
    <w:rsid w:val="009B28A4"/>
    <w:rsid w:val="009B70BD"/>
    <w:rsid w:val="009C783E"/>
    <w:rsid w:val="009E17D1"/>
    <w:rsid w:val="009E7B04"/>
    <w:rsid w:val="009F7341"/>
    <w:rsid w:val="00A01C7F"/>
    <w:rsid w:val="00A1561D"/>
    <w:rsid w:val="00A15828"/>
    <w:rsid w:val="00A16DB0"/>
    <w:rsid w:val="00A24051"/>
    <w:rsid w:val="00A269AE"/>
    <w:rsid w:val="00A35595"/>
    <w:rsid w:val="00A36C78"/>
    <w:rsid w:val="00A41188"/>
    <w:rsid w:val="00A47E92"/>
    <w:rsid w:val="00A51CD2"/>
    <w:rsid w:val="00A53E62"/>
    <w:rsid w:val="00A545D1"/>
    <w:rsid w:val="00A55845"/>
    <w:rsid w:val="00A63757"/>
    <w:rsid w:val="00A63AA1"/>
    <w:rsid w:val="00A66B94"/>
    <w:rsid w:val="00A81209"/>
    <w:rsid w:val="00A8232F"/>
    <w:rsid w:val="00A82F9B"/>
    <w:rsid w:val="00A84BF1"/>
    <w:rsid w:val="00A90198"/>
    <w:rsid w:val="00AA0823"/>
    <w:rsid w:val="00AA15BC"/>
    <w:rsid w:val="00AA24D0"/>
    <w:rsid w:val="00AB4C06"/>
    <w:rsid w:val="00AB6033"/>
    <w:rsid w:val="00AC39B7"/>
    <w:rsid w:val="00AC7334"/>
    <w:rsid w:val="00AD1C9B"/>
    <w:rsid w:val="00AD3F11"/>
    <w:rsid w:val="00AD4551"/>
    <w:rsid w:val="00AD5122"/>
    <w:rsid w:val="00AD67AA"/>
    <w:rsid w:val="00AE2B39"/>
    <w:rsid w:val="00AE2C63"/>
    <w:rsid w:val="00B111B1"/>
    <w:rsid w:val="00B12CC7"/>
    <w:rsid w:val="00B138D5"/>
    <w:rsid w:val="00B1588C"/>
    <w:rsid w:val="00B15938"/>
    <w:rsid w:val="00B15CE4"/>
    <w:rsid w:val="00B204F6"/>
    <w:rsid w:val="00B20C0B"/>
    <w:rsid w:val="00B25647"/>
    <w:rsid w:val="00B26986"/>
    <w:rsid w:val="00B32371"/>
    <w:rsid w:val="00B45A3A"/>
    <w:rsid w:val="00B503B2"/>
    <w:rsid w:val="00B517CD"/>
    <w:rsid w:val="00B54795"/>
    <w:rsid w:val="00B54867"/>
    <w:rsid w:val="00B61C70"/>
    <w:rsid w:val="00B64BAB"/>
    <w:rsid w:val="00B654D0"/>
    <w:rsid w:val="00B65788"/>
    <w:rsid w:val="00B71472"/>
    <w:rsid w:val="00B714E3"/>
    <w:rsid w:val="00B743A1"/>
    <w:rsid w:val="00B76323"/>
    <w:rsid w:val="00B76D9F"/>
    <w:rsid w:val="00B8626F"/>
    <w:rsid w:val="00BA4811"/>
    <w:rsid w:val="00BB2B16"/>
    <w:rsid w:val="00BB7BF1"/>
    <w:rsid w:val="00BC1100"/>
    <w:rsid w:val="00BC26E3"/>
    <w:rsid w:val="00BC3FF3"/>
    <w:rsid w:val="00BC4C14"/>
    <w:rsid w:val="00BC604C"/>
    <w:rsid w:val="00BC6B30"/>
    <w:rsid w:val="00BC7F86"/>
    <w:rsid w:val="00BD43BA"/>
    <w:rsid w:val="00BD7A8A"/>
    <w:rsid w:val="00BE11F4"/>
    <w:rsid w:val="00BE342F"/>
    <w:rsid w:val="00BE4C6A"/>
    <w:rsid w:val="00BF122C"/>
    <w:rsid w:val="00BF4832"/>
    <w:rsid w:val="00BF4B6D"/>
    <w:rsid w:val="00C04146"/>
    <w:rsid w:val="00C046DD"/>
    <w:rsid w:val="00C0655B"/>
    <w:rsid w:val="00C1421B"/>
    <w:rsid w:val="00C14CBC"/>
    <w:rsid w:val="00C17528"/>
    <w:rsid w:val="00C21A1D"/>
    <w:rsid w:val="00C21C08"/>
    <w:rsid w:val="00C24287"/>
    <w:rsid w:val="00C32D4A"/>
    <w:rsid w:val="00C34868"/>
    <w:rsid w:val="00C41AA2"/>
    <w:rsid w:val="00C442A7"/>
    <w:rsid w:val="00C444E7"/>
    <w:rsid w:val="00C4768F"/>
    <w:rsid w:val="00C52AF6"/>
    <w:rsid w:val="00C52D14"/>
    <w:rsid w:val="00C606E0"/>
    <w:rsid w:val="00C64132"/>
    <w:rsid w:val="00C7302E"/>
    <w:rsid w:val="00C7478E"/>
    <w:rsid w:val="00C77878"/>
    <w:rsid w:val="00C84C5D"/>
    <w:rsid w:val="00C959D0"/>
    <w:rsid w:val="00C96FAC"/>
    <w:rsid w:val="00CA260E"/>
    <w:rsid w:val="00CA60DA"/>
    <w:rsid w:val="00CB07AF"/>
    <w:rsid w:val="00CB3A4B"/>
    <w:rsid w:val="00CB4F7B"/>
    <w:rsid w:val="00CB665B"/>
    <w:rsid w:val="00CC22F3"/>
    <w:rsid w:val="00CC2569"/>
    <w:rsid w:val="00CC4A78"/>
    <w:rsid w:val="00CC675E"/>
    <w:rsid w:val="00CD56C5"/>
    <w:rsid w:val="00CE3F71"/>
    <w:rsid w:val="00CE4663"/>
    <w:rsid w:val="00CE783C"/>
    <w:rsid w:val="00CF0484"/>
    <w:rsid w:val="00CF1929"/>
    <w:rsid w:val="00CF6AA5"/>
    <w:rsid w:val="00D03B24"/>
    <w:rsid w:val="00D06F8B"/>
    <w:rsid w:val="00D17779"/>
    <w:rsid w:val="00D17C7E"/>
    <w:rsid w:val="00D212A0"/>
    <w:rsid w:val="00D246C6"/>
    <w:rsid w:val="00D2618C"/>
    <w:rsid w:val="00D47FFC"/>
    <w:rsid w:val="00D516AB"/>
    <w:rsid w:val="00D56611"/>
    <w:rsid w:val="00D60CAB"/>
    <w:rsid w:val="00D6289A"/>
    <w:rsid w:val="00D6496D"/>
    <w:rsid w:val="00D66E0F"/>
    <w:rsid w:val="00D72080"/>
    <w:rsid w:val="00D73C7E"/>
    <w:rsid w:val="00D779DB"/>
    <w:rsid w:val="00D804CB"/>
    <w:rsid w:val="00D82C7C"/>
    <w:rsid w:val="00D8347E"/>
    <w:rsid w:val="00D9592C"/>
    <w:rsid w:val="00D977BE"/>
    <w:rsid w:val="00DA0E73"/>
    <w:rsid w:val="00DA28AB"/>
    <w:rsid w:val="00DB0C79"/>
    <w:rsid w:val="00DB1B31"/>
    <w:rsid w:val="00DB3199"/>
    <w:rsid w:val="00DB3C8F"/>
    <w:rsid w:val="00DC4954"/>
    <w:rsid w:val="00DC52A5"/>
    <w:rsid w:val="00DC6644"/>
    <w:rsid w:val="00DD1416"/>
    <w:rsid w:val="00DD4291"/>
    <w:rsid w:val="00DE129B"/>
    <w:rsid w:val="00DE12CC"/>
    <w:rsid w:val="00DE1C9C"/>
    <w:rsid w:val="00DF000E"/>
    <w:rsid w:val="00DF1A60"/>
    <w:rsid w:val="00DF3D6D"/>
    <w:rsid w:val="00DF407C"/>
    <w:rsid w:val="00DF63B0"/>
    <w:rsid w:val="00E01C3E"/>
    <w:rsid w:val="00E02AC3"/>
    <w:rsid w:val="00E060BC"/>
    <w:rsid w:val="00E063D8"/>
    <w:rsid w:val="00E100B6"/>
    <w:rsid w:val="00E139F5"/>
    <w:rsid w:val="00E314FB"/>
    <w:rsid w:val="00E3713B"/>
    <w:rsid w:val="00E37C35"/>
    <w:rsid w:val="00E4005E"/>
    <w:rsid w:val="00E50F80"/>
    <w:rsid w:val="00E56ADC"/>
    <w:rsid w:val="00E6511E"/>
    <w:rsid w:val="00E66DAF"/>
    <w:rsid w:val="00E82CE7"/>
    <w:rsid w:val="00E8345E"/>
    <w:rsid w:val="00E84CF0"/>
    <w:rsid w:val="00E85EE7"/>
    <w:rsid w:val="00E9681C"/>
    <w:rsid w:val="00E96ED6"/>
    <w:rsid w:val="00EA017F"/>
    <w:rsid w:val="00EA33A2"/>
    <w:rsid w:val="00EB0745"/>
    <w:rsid w:val="00EB3C61"/>
    <w:rsid w:val="00EB5B87"/>
    <w:rsid w:val="00EC7E3A"/>
    <w:rsid w:val="00ED3318"/>
    <w:rsid w:val="00ED3713"/>
    <w:rsid w:val="00ED4285"/>
    <w:rsid w:val="00ED68E9"/>
    <w:rsid w:val="00ED7424"/>
    <w:rsid w:val="00ED7ECA"/>
    <w:rsid w:val="00EE1414"/>
    <w:rsid w:val="00EE2E76"/>
    <w:rsid w:val="00EF043E"/>
    <w:rsid w:val="00EF6B5C"/>
    <w:rsid w:val="00EF6FD4"/>
    <w:rsid w:val="00EF7EC9"/>
    <w:rsid w:val="00F01540"/>
    <w:rsid w:val="00F0328D"/>
    <w:rsid w:val="00F040BC"/>
    <w:rsid w:val="00F323C0"/>
    <w:rsid w:val="00F45311"/>
    <w:rsid w:val="00F5276A"/>
    <w:rsid w:val="00F54021"/>
    <w:rsid w:val="00F54CA9"/>
    <w:rsid w:val="00F63E58"/>
    <w:rsid w:val="00F65DCA"/>
    <w:rsid w:val="00F74C90"/>
    <w:rsid w:val="00F753E1"/>
    <w:rsid w:val="00F7624A"/>
    <w:rsid w:val="00F83F42"/>
    <w:rsid w:val="00F86985"/>
    <w:rsid w:val="00F87FC5"/>
    <w:rsid w:val="00F936E8"/>
    <w:rsid w:val="00F94E89"/>
    <w:rsid w:val="00F960BC"/>
    <w:rsid w:val="00FA0F22"/>
    <w:rsid w:val="00FA2C69"/>
    <w:rsid w:val="00FA64BD"/>
    <w:rsid w:val="00FA78E3"/>
    <w:rsid w:val="00FA7962"/>
    <w:rsid w:val="00FC074F"/>
    <w:rsid w:val="00FC0FE7"/>
    <w:rsid w:val="00FC7E4E"/>
    <w:rsid w:val="00FD346B"/>
    <w:rsid w:val="00FD63AC"/>
    <w:rsid w:val="00FE34C5"/>
    <w:rsid w:val="00FE5D38"/>
    <w:rsid w:val="00FF0377"/>
    <w:rsid w:val="00FF1C18"/>
    <w:rsid w:val="00FF45B9"/>
    <w:rsid w:val="00FF5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F892"/>
  <w15:docId w15:val="{32C3793F-A098-4118-9831-5373941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0549"/>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2E68FE"/>
    <w:pPr>
      <w:keepNext/>
      <w:jc w:val="center"/>
      <w:outlineLvl w:val="0"/>
    </w:pPr>
    <w:rPr>
      <w:rFonts w:ascii="Calibri" w:eastAsia="Calibri" w:hAnsi="Calibri"/>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721FB5"/>
  </w:style>
  <w:style w:type="paragraph" w:customStyle="1" w:styleId="Pagrindinistekstas1">
    <w:name w:val="Pagrindinis tekstas1"/>
    <w:basedOn w:val="prastasis"/>
    <w:rsid w:val="005C0549"/>
    <w:pPr>
      <w:autoSpaceDE w:val="0"/>
      <w:autoSpaceDN w:val="0"/>
      <w:spacing w:line="297" w:lineRule="auto"/>
      <w:ind w:firstLine="312"/>
      <w:jc w:val="both"/>
    </w:pPr>
    <w:rPr>
      <w:color w:val="000000"/>
      <w:sz w:val="20"/>
      <w:szCs w:val="20"/>
    </w:rPr>
  </w:style>
  <w:style w:type="paragraph" w:customStyle="1" w:styleId="Linija">
    <w:name w:val="Linija"/>
    <w:basedOn w:val="prastasis"/>
    <w:rsid w:val="005C0549"/>
    <w:pPr>
      <w:autoSpaceDE w:val="0"/>
      <w:autoSpaceDN w:val="0"/>
      <w:spacing w:line="297" w:lineRule="auto"/>
      <w:jc w:val="center"/>
    </w:pPr>
    <w:rPr>
      <w:color w:val="000000"/>
      <w:sz w:val="12"/>
      <w:szCs w:val="12"/>
    </w:rPr>
  </w:style>
  <w:style w:type="paragraph" w:customStyle="1" w:styleId="Patvirtinta">
    <w:name w:val="Patvirtinta"/>
    <w:basedOn w:val="prastasis"/>
    <w:rsid w:val="005C0549"/>
    <w:pPr>
      <w:autoSpaceDE w:val="0"/>
      <w:autoSpaceDN w:val="0"/>
      <w:spacing w:line="288" w:lineRule="auto"/>
      <w:ind w:left="5953"/>
    </w:pPr>
    <w:rPr>
      <w:color w:val="000000"/>
      <w:sz w:val="20"/>
      <w:szCs w:val="20"/>
    </w:rPr>
  </w:style>
  <w:style w:type="paragraph" w:customStyle="1" w:styleId="CentrBold">
    <w:name w:val="CentrBold"/>
    <w:basedOn w:val="prastasis"/>
    <w:rsid w:val="005C0549"/>
    <w:pPr>
      <w:autoSpaceDE w:val="0"/>
      <w:autoSpaceDN w:val="0"/>
      <w:spacing w:line="288" w:lineRule="auto"/>
      <w:jc w:val="center"/>
    </w:pPr>
    <w:rPr>
      <w:b/>
      <w:bCs/>
      <w:caps/>
      <w:color w:val="000000"/>
      <w:sz w:val="20"/>
      <w:szCs w:val="20"/>
    </w:rPr>
  </w:style>
  <w:style w:type="paragraph" w:styleId="Antrats">
    <w:name w:val="header"/>
    <w:basedOn w:val="prastasis"/>
    <w:link w:val="AntratsDiagrama"/>
    <w:rsid w:val="002E68FE"/>
    <w:pPr>
      <w:tabs>
        <w:tab w:val="center" w:pos="4153"/>
        <w:tab w:val="right" w:pos="8306"/>
      </w:tabs>
    </w:pPr>
    <w:rPr>
      <w:rFonts w:ascii="Calibri" w:eastAsia="Calibri" w:hAnsi="Calibri"/>
      <w:szCs w:val="24"/>
      <w:lang w:val="lt-LT"/>
    </w:rPr>
  </w:style>
  <w:style w:type="character" w:customStyle="1" w:styleId="Antrat1Diagrama">
    <w:name w:val="Antraštė 1 Diagrama"/>
    <w:link w:val="Antrat1"/>
    <w:rsid w:val="002E68FE"/>
    <w:rPr>
      <w:b/>
      <w:bCs/>
      <w:sz w:val="24"/>
      <w:szCs w:val="24"/>
      <w:lang w:val="en-GB" w:eastAsia="en-US" w:bidi="ar-SA"/>
    </w:rPr>
  </w:style>
  <w:style w:type="character" w:customStyle="1" w:styleId="AntratsDiagrama">
    <w:name w:val="Antraštės Diagrama"/>
    <w:link w:val="Antrats"/>
    <w:rsid w:val="002E68FE"/>
    <w:rPr>
      <w:sz w:val="24"/>
      <w:szCs w:val="24"/>
      <w:lang w:val="lt-LT" w:eastAsia="en-US" w:bidi="ar-SA"/>
    </w:rPr>
  </w:style>
  <w:style w:type="paragraph" w:customStyle="1" w:styleId="CharChar2">
    <w:name w:val="Char Char2"/>
    <w:basedOn w:val="prastasis"/>
    <w:rsid w:val="002E68FE"/>
    <w:pPr>
      <w:spacing w:after="160" w:line="240" w:lineRule="exact"/>
    </w:pPr>
    <w:rPr>
      <w:rFonts w:ascii="Tahoma" w:hAnsi="Tahoma"/>
      <w:sz w:val="20"/>
      <w:szCs w:val="20"/>
    </w:rPr>
  </w:style>
  <w:style w:type="character" w:styleId="Puslapionumeris">
    <w:name w:val="page number"/>
    <w:basedOn w:val="Numatytasispastraiposriftas"/>
    <w:rsid w:val="00455AAD"/>
  </w:style>
  <w:style w:type="paragraph" w:styleId="Debesliotekstas">
    <w:name w:val="Balloon Text"/>
    <w:basedOn w:val="prastasis"/>
    <w:link w:val="DebesliotekstasDiagrama"/>
    <w:uiPriority w:val="99"/>
    <w:semiHidden/>
    <w:unhideWhenUsed/>
    <w:rsid w:val="00556B1F"/>
    <w:rPr>
      <w:rFonts w:ascii="Tahoma" w:hAnsi="Tahoma"/>
      <w:sz w:val="16"/>
      <w:szCs w:val="16"/>
    </w:rPr>
  </w:style>
  <w:style w:type="character" w:customStyle="1" w:styleId="DebesliotekstasDiagrama">
    <w:name w:val="Debesėlio tekstas Diagrama"/>
    <w:link w:val="Debesliotekstas"/>
    <w:uiPriority w:val="99"/>
    <w:semiHidden/>
    <w:rsid w:val="00556B1F"/>
    <w:rPr>
      <w:rFonts w:ascii="Tahoma" w:eastAsia="Times New Roman" w:hAnsi="Tahoma" w:cs="Tahoma"/>
      <w:sz w:val="16"/>
      <w:szCs w:val="16"/>
      <w:lang w:val="en-US" w:eastAsia="en-US"/>
    </w:rPr>
  </w:style>
  <w:style w:type="paragraph" w:styleId="Porat">
    <w:name w:val="footer"/>
    <w:basedOn w:val="prastasis"/>
    <w:rsid w:val="002F0BE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1364">
      <w:bodyDiv w:val="1"/>
      <w:marLeft w:val="0"/>
      <w:marRight w:val="0"/>
      <w:marTop w:val="0"/>
      <w:marBottom w:val="0"/>
      <w:divBdr>
        <w:top w:val="none" w:sz="0" w:space="0" w:color="auto"/>
        <w:left w:val="none" w:sz="0" w:space="0" w:color="auto"/>
        <w:bottom w:val="none" w:sz="0" w:space="0" w:color="auto"/>
        <w:right w:val="none" w:sz="0" w:space="0" w:color="auto"/>
      </w:divBdr>
      <w:divsChild>
        <w:div w:id="147594650">
          <w:marLeft w:val="0"/>
          <w:marRight w:val="0"/>
          <w:marTop w:val="0"/>
          <w:marBottom w:val="0"/>
          <w:divBdr>
            <w:top w:val="none" w:sz="0" w:space="0" w:color="auto"/>
            <w:left w:val="none" w:sz="0" w:space="0" w:color="auto"/>
            <w:bottom w:val="none" w:sz="0" w:space="0" w:color="auto"/>
            <w:right w:val="none" w:sz="0" w:space="0" w:color="auto"/>
          </w:divBdr>
          <w:divsChild>
            <w:div w:id="747925075">
              <w:marLeft w:val="0"/>
              <w:marRight w:val="0"/>
              <w:marTop w:val="0"/>
              <w:marBottom w:val="0"/>
              <w:divBdr>
                <w:top w:val="none" w:sz="0" w:space="0" w:color="auto"/>
                <w:left w:val="none" w:sz="0" w:space="0" w:color="auto"/>
                <w:bottom w:val="none" w:sz="0" w:space="0" w:color="auto"/>
                <w:right w:val="none" w:sz="0" w:space="0" w:color="auto"/>
              </w:divBdr>
              <w:divsChild>
                <w:div w:id="931552914">
                  <w:marLeft w:val="0"/>
                  <w:marRight w:val="0"/>
                  <w:marTop w:val="0"/>
                  <w:marBottom w:val="0"/>
                  <w:divBdr>
                    <w:top w:val="none" w:sz="0" w:space="0" w:color="auto"/>
                    <w:left w:val="none" w:sz="0" w:space="0" w:color="auto"/>
                    <w:bottom w:val="none" w:sz="0" w:space="0" w:color="auto"/>
                    <w:right w:val="none" w:sz="0" w:space="0" w:color="auto"/>
                  </w:divBdr>
                  <w:divsChild>
                    <w:div w:id="56782094">
                      <w:marLeft w:val="0"/>
                      <w:marRight w:val="0"/>
                      <w:marTop w:val="0"/>
                      <w:marBottom w:val="0"/>
                      <w:divBdr>
                        <w:top w:val="none" w:sz="0" w:space="0" w:color="auto"/>
                        <w:left w:val="none" w:sz="0" w:space="0" w:color="auto"/>
                        <w:bottom w:val="none" w:sz="0" w:space="0" w:color="auto"/>
                        <w:right w:val="none" w:sz="0" w:space="0" w:color="auto"/>
                      </w:divBdr>
                    </w:div>
                    <w:div w:id="947933851">
                      <w:marLeft w:val="0"/>
                      <w:marRight w:val="0"/>
                      <w:marTop w:val="0"/>
                      <w:marBottom w:val="0"/>
                      <w:divBdr>
                        <w:top w:val="none" w:sz="0" w:space="0" w:color="auto"/>
                        <w:left w:val="none" w:sz="0" w:space="0" w:color="auto"/>
                        <w:bottom w:val="none" w:sz="0" w:space="0" w:color="auto"/>
                        <w:right w:val="none" w:sz="0" w:space="0" w:color="auto"/>
                      </w:divBdr>
                    </w:div>
                    <w:div w:id="1303266278">
                      <w:marLeft w:val="0"/>
                      <w:marRight w:val="0"/>
                      <w:marTop w:val="0"/>
                      <w:marBottom w:val="0"/>
                      <w:divBdr>
                        <w:top w:val="none" w:sz="0" w:space="0" w:color="auto"/>
                        <w:left w:val="none" w:sz="0" w:space="0" w:color="auto"/>
                        <w:bottom w:val="none" w:sz="0" w:space="0" w:color="auto"/>
                        <w:right w:val="none" w:sz="0" w:space="0" w:color="auto"/>
                      </w:divBdr>
                    </w:div>
                    <w:div w:id="1497306955">
                      <w:marLeft w:val="0"/>
                      <w:marRight w:val="0"/>
                      <w:marTop w:val="0"/>
                      <w:marBottom w:val="0"/>
                      <w:divBdr>
                        <w:top w:val="none" w:sz="0" w:space="0" w:color="auto"/>
                        <w:left w:val="none" w:sz="0" w:space="0" w:color="auto"/>
                        <w:bottom w:val="none" w:sz="0" w:space="0" w:color="auto"/>
                        <w:right w:val="none" w:sz="0" w:space="0" w:color="auto"/>
                      </w:divBdr>
                    </w:div>
                    <w:div w:id="174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786">
      <w:bodyDiv w:val="1"/>
      <w:marLeft w:val="0"/>
      <w:marRight w:val="0"/>
      <w:marTop w:val="0"/>
      <w:marBottom w:val="0"/>
      <w:divBdr>
        <w:top w:val="none" w:sz="0" w:space="0" w:color="auto"/>
        <w:left w:val="none" w:sz="0" w:space="0" w:color="auto"/>
        <w:bottom w:val="none" w:sz="0" w:space="0" w:color="auto"/>
        <w:right w:val="none" w:sz="0" w:space="0" w:color="auto"/>
      </w:divBdr>
      <w:divsChild>
        <w:div w:id="2140567007">
          <w:marLeft w:val="0"/>
          <w:marRight w:val="0"/>
          <w:marTop w:val="0"/>
          <w:marBottom w:val="0"/>
          <w:divBdr>
            <w:top w:val="none" w:sz="0" w:space="0" w:color="auto"/>
            <w:left w:val="none" w:sz="0" w:space="0" w:color="auto"/>
            <w:bottom w:val="none" w:sz="0" w:space="0" w:color="auto"/>
            <w:right w:val="none" w:sz="0" w:space="0" w:color="auto"/>
          </w:divBdr>
          <w:divsChild>
            <w:div w:id="2114395872">
              <w:marLeft w:val="0"/>
              <w:marRight w:val="0"/>
              <w:marTop w:val="0"/>
              <w:marBottom w:val="0"/>
              <w:divBdr>
                <w:top w:val="none" w:sz="0" w:space="0" w:color="auto"/>
                <w:left w:val="none" w:sz="0" w:space="0" w:color="auto"/>
                <w:bottom w:val="none" w:sz="0" w:space="0" w:color="auto"/>
                <w:right w:val="none" w:sz="0" w:space="0" w:color="auto"/>
              </w:divBdr>
              <w:divsChild>
                <w:div w:id="364839315">
                  <w:marLeft w:val="0"/>
                  <w:marRight w:val="0"/>
                  <w:marTop w:val="0"/>
                  <w:marBottom w:val="0"/>
                  <w:divBdr>
                    <w:top w:val="none" w:sz="0" w:space="0" w:color="auto"/>
                    <w:left w:val="none" w:sz="0" w:space="0" w:color="auto"/>
                    <w:bottom w:val="none" w:sz="0" w:space="0" w:color="auto"/>
                    <w:right w:val="none" w:sz="0" w:space="0" w:color="auto"/>
                  </w:divBdr>
                  <w:divsChild>
                    <w:div w:id="355426006">
                      <w:marLeft w:val="0"/>
                      <w:marRight w:val="0"/>
                      <w:marTop w:val="0"/>
                      <w:marBottom w:val="0"/>
                      <w:divBdr>
                        <w:top w:val="none" w:sz="0" w:space="0" w:color="auto"/>
                        <w:left w:val="none" w:sz="0" w:space="0" w:color="auto"/>
                        <w:bottom w:val="none" w:sz="0" w:space="0" w:color="auto"/>
                        <w:right w:val="none" w:sz="0" w:space="0" w:color="auto"/>
                      </w:divBdr>
                    </w:div>
                    <w:div w:id="975186273">
                      <w:marLeft w:val="0"/>
                      <w:marRight w:val="0"/>
                      <w:marTop w:val="0"/>
                      <w:marBottom w:val="0"/>
                      <w:divBdr>
                        <w:top w:val="none" w:sz="0" w:space="0" w:color="auto"/>
                        <w:left w:val="none" w:sz="0" w:space="0" w:color="auto"/>
                        <w:bottom w:val="none" w:sz="0" w:space="0" w:color="auto"/>
                        <w:right w:val="none" w:sz="0" w:space="0" w:color="auto"/>
                      </w:divBdr>
                    </w:div>
                    <w:div w:id="1237980282">
                      <w:marLeft w:val="0"/>
                      <w:marRight w:val="0"/>
                      <w:marTop w:val="0"/>
                      <w:marBottom w:val="0"/>
                      <w:divBdr>
                        <w:top w:val="none" w:sz="0" w:space="0" w:color="auto"/>
                        <w:left w:val="none" w:sz="0" w:space="0" w:color="auto"/>
                        <w:bottom w:val="none" w:sz="0" w:space="0" w:color="auto"/>
                        <w:right w:val="none" w:sz="0" w:space="0" w:color="auto"/>
                      </w:divBdr>
                    </w:div>
                    <w:div w:id="1399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4539">
      <w:bodyDiv w:val="1"/>
      <w:marLeft w:val="0"/>
      <w:marRight w:val="0"/>
      <w:marTop w:val="0"/>
      <w:marBottom w:val="0"/>
      <w:divBdr>
        <w:top w:val="none" w:sz="0" w:space="0" w:color="auto"/>
        <w:left w:val="none" w:sz="0" w:space="0" w:color="auto"/>
        <w:bottom w:val="none" w:sz="0" w:space="0" w:color="auto"/>
        <w:right w:val="none" w:sz="0" w:space="0" w:color="auto"/>
      </w:divBdr>
      <w:divsChild>
        <w:div w:id="113138505">
          <w:marLeft w:val="0"/>
          <w:marRight w:val="0"/>
          <w:marTop w:val="0"/>
          <w:marBottom w:val="0"/>
          <w:divBdr>
            <w:top w:val="none" w:sz="0" w:space="0" w:color="auto"/>
            <w:left w:val="none" w:sz="0" w:space="0" w:color="auto"/>
            <w:bottom w:val="none" w:sz="0" w:space="0" w:color="auto"/>
            <w:right w:val="none" w:sz="0" w:space="0" w:color="auto"/>
          </w:divBdr>
          <w:divsChild>
            <w:div w:id="1772123418">
              <w:marLeft w:val="0"/>
              <w:marRight w:val="0"/>
              <w:marTop w:val="0"/>
              <w:marBottom w:val="0"/>
              <w:divBdr>
                <w:top w:val="none" w:sz="0" w:space="0" w:color="auto"/>
                <w:left w:val="none" w:sz="0" w:space="0" w:color="auto"/>
                <w:bottom w:val="none" w:sz="0" w:space="0" w:color="auto"/>
                <w:right w:val="none" w:sz="0" w:space="0" w:color="auto"/>
              </w:divBdr>
              <w:divsChild>
                <w:div w:id="520093809">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
                    <w:div w:id="1634403935">
                      <w:marLeft w:val="0"/>
                      <w:marRight w:val="0"/>
                      <w:marTop w:val="0"/>
                      <w:marBottom w:val="0"/>
                      <w:divBdr>
                        <w:top w:val="none" w:sz="0" w:space="0" w:color="auto"/>
                        <w:left w:val="none" w:sz="0" w:space="0" w:color="auto"/>
                        <w:bottom w:val="none" w:sz="0" w:space="0" w:color="auto"/>
                        <w:right w:val="none" w:sz="0" w:space="0" w:color="auto"/>
                      </w:divBdr>
                    </w:div>
                    <w:div w:id="1797990180">
                      <w:marLeft w:val="0"/>
                      <w:marRight w:val="0"/>
                      <w:marTop w:val="0"/>
                      <w:marBottom w:val="0"/>
                      <w:divBdr>
                        <w:top w:val="none" w:sz="0" w:space="0" w:color="auto"/>
                        <w:left w:val="none" w:sz="0" w:space="0" w:color="auto"/>
                        <w:bottom w:val="none" w:sz="0" w:space="0" w:color="auto"/>
                        <w:right w:val="none" w:sz="0" w:space="0" w:color="auto"/>
                      </w:divBdr>
                    </w:div>
                    <w:div w:id="1874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8532">
      <w:bodyDiv w:val="1"/>
      <w:marLeft w:val="173"/>
      <w:marRight w:val="173"/>
      <w:marTop w:val="0"/>
      <w:marBottom w:val="0"/>
      <w:divBdr>
        <w:top w:val="none" w:sz="0" w:space="0" w:color="auto"/>
        <w:left w:val="none" w:sz="0" w:space="0" w:color="auto"/>
        <w:bottom w:val="none" w:sz="0" w:space="0" w:color="auto"/>
        <w:right w:val="none" w:sz="0" w:space="0" w:color="auto"/>
      </w:divBdr>
      <w:divsChild>
        <w:div w:id="213856154">
          <w:marLeft w:val="0"/>
          <w:marRight w:val="0"/>
          <w:marTop w:val="0"/>
          <w:marBottom w:val="0"/>
          <w:divBdr>
            <w:top w:val="none" w:sz="0" w:space="0" w:color="auto"/>
            <w:left w:val="none" w:sz="0" w:space="0" w:color="auto"/>
            <w:bottom w:val="none" w:sz="0" w:space="0" w:color="auto"/>
            <w:right w:val="none" w:sz="0" w:space="0" w:color="auto"/>
          </w:divBdr>
        </w:div>
      </w:divsChild>
    </w:div>
    <w:div w:id="1002049817">
      <w:bodyDiv w:val="1"/>
      <w:marLeft w:val="173"/>
      <w:marRight w:val="173"/>
      <w:marTop w:val="0"/>
      <w:marBottom w:val="0"/>
      <w:divBdr>
        <w:top w:val="none" w:sz="0" w:space="0" w:color="auto"/>
        <w:left w:val="none" w:sz="0" w:space="0" w:color="auto"/>
        <w:bottom w:val="none" w:sz="0" w:space="0" w:color="auto"/>
        <w:right w:val="none" w:sz="0" w:space="0" w:color="auto"/>
      </w:divBdr>
      <w:divsChild>
        <w:div w:id="1386299768">
          <w:marLeft w:val="0"/>
          <w:marRight w:val="0"/>
          <w:marTop w:val="0"/>
          <w:marBottom w:val="0"/>
          <w:divBdr>
            <w:top w:val="none" w:sz="0" w:space="0" w:color="auto"/>
            <w:left w:val="none" w:sz="0" w:space="0" w:color="auto"/>
            <w:bottom w:val="none" w:sz="0" w:space="0" w:color="auto"/>
            <w:right w:val="none" w:sz="0" w:space="0" w:color="auto"/>
          </w:divBdr>
        </w:div>
      </w:divsChild>
    </w:div>
    <w:div w:id="1019892694">
      <w:bodyDiv w:val="1"/>
      <w:marLeft w:val="0"/>
      <w:marRight w:val="0"/>
      <w:marTop w:val="0"/>
      <w:marBottom w:val="0"/>
      <w:divBdr>
        <w:top w:val="none" w:sz="0" w:space="0" w:color="auto"/>
        <w:left w:val="none" w:sz="0" w:space="0" w:color="auto"/>
        <w:bottom w:val="none" w:sz="0" w:space="0" w:color="auto"/>
        <w:right w:val="none" w:sz="0" w:space="0" w:color="auto"/>
      </w:divBdr>
    </w:div>
    <w:div w:id="1427188992">
      <w:bodyDiv w:val="1"/>
      <w:marLeft w:val="173"/>
      <w:marRight w:val="173"/>
      <w:marTop w:val="0"/>
      <w:marBottom w:val="0"/>
      <w:divBdr>
        <w:top w:val="none" w:sz="0" w:space="0" w:color="auto"/>
        <w:left w:val="none" w:sz="0" w:space="0" w:color="auto"/>
        <w:bottom w:val="none" w:sz="0" w:space="0" w:color="auto"/>
        <w:right w:val="none" w:sz="0" w:space="0" w:color="auto"/>
      </w:divBdr>
      <w:divsChild>
        <w:div w:id="9066444">
          <w:marLeft w:val="0"/>
          <w:marRight w:val="0"/>
          <w:marTop w:val="0"/>
          <w:marBottom w:val="0"/>
          <w:divBdr>
            <w:top w:val="none" w:sz="0" w:space="0" w:color="auto"/>
            <w:left w:val="none" w:sz="0" w:space="0" w:color="auto"/>
            <w:bottom w:val="none" w:sz="0" w:space="0" w:color="auto"/>
            <w:right w:val="none" w:sz="0" w:space="0" w:color="auto"/>
          </w:divBdr>
        </w:div>
      </w:divsChild>
    </w:div>
    <w:div w:id="1772125002">
      <w:bodyDiv w:val="1"/>
      <w:marLeft w:val="0"/>
      <w:marRight w:val="0"/>
      <w:marTop w:val="0"/>
      <w:marBottom w:val="0"/>
      <w:divBdr>
        <w:top w:val="none" w:sz="0" w:space="0" w:color="auto"/>
        <w:left w:val="none" w:sz="0" w:space="0" w:color="auto"/>
        <w:bottom w:val="none" w:sz="0" w:space="0" w:color="auto"/>
        <w:right w:val="none" w:sz="0" w:space="0" w:color="auto"/>
      </w:divBdr>
      <w:divsChild>
        <w:div w:id="386147890">
          <w:marLeft w:val="0"/>
          <w:marRight w:val="0"/>
          <w:marTop w:val="0"/>
          <w:marBottom w:val="0"/>
          <w:divBdr>
            <w:top w:val="none" w:sz="0" w:space="0" w:color="auto"/>
            <w:left w:val="none" w:sz="0" w:space="0" w:color="auto"/>
            <w:bottom w:val="none" w:sz="0" w:space="0" w:color="auto"/>
            <w:right w:val="none" w:sz="0" w:space="0" w:color="auto"/>
          </w:divBdr>
          <w:divsChild>
            <w:div w:id="1172185099">
              <w:marLeft w:val="0"/>
              <w:marRight w:val="0"/>
              <w:marTop w:val="0"/>
              <w:marBottom w:val="0"/>
              <w:divBdr>
                <w:top w:val="none" w:sz="0" w:space="0" w:color="auto"/>
                <w:left w:val="none" w:sz="0" w:space="0" w:color="auto"/>
                <w:bottom w:val="none" w:sz="0" w:space="0" w:color="auto"/>
                <w:right w:val="none" w:sz="0" w:space="0" w:color="auto"/>
              </w:divBdr>
              <w:divsChild>
                <w:div w:id="34627813">
                  <w:marLeft w:val="0"/>
                  <w:marRight w:val="0"/>
                  <w:marTop w:val="0"/>
                  <w:marBottom w:val="0"/>
                  <w:divBdr>
                    <w:top w:val="none" w:sz="0" w:space="0" w:color="auto"/>
                    <w:left w:val="none" w:sz="0" w:space="0" w:color="auto"/>
                    <w:bottom w:val="none" w:sz="0" w:space="0" w:color="auto"/>
                    <w:right w:val="none" w:sz="0" w:space="0" w:color="auto"/>
                  </w:divBdr>
                </w:div>
                <w:div w:id="1131284100">
                  <w:marLeft w:val="0"/>
                  <w:marRight w:val="0"/>
                  <w:marTop w:val="0"/>
                  <w:marBottom w:val="0"/>
                  <w:divBdr>
                    <w:top w:val="none" w:sz="0" w:space="0" w:color="auto"/>
                    <w:left w:val="none" w:sz="0" w:space="0" w:color="auto"/>
                    <w:bottom w:val="none" w:sz="0" w:space="0" w:color="auto"/>
                    <w:right w:val="none" w:sz="0" w:space="0" w:color="auto"/>
                  </w:divBdr>
                  <w:divsChild>
                    <w:div w:id="97454179">
                      <w:marLeft w:val="0"/>
                      <w:marRight w:val="0"/>
                      <w:marTop w:val="0"/>
                      <w:marBottom w:val="0"/>
                      <w:divBdr>
                        <w:top w:val="none" w:sz="0" w:space="0" w:color="auto"/>
                        <w:left w:val="none" w:sz="0" w:space="0" w:color="auto"/>
                        <w:bottom w:val="none" w:sz="0" w:space="0" w:color="auto"/>
                        <w:right w:val="none" w:sz="0" w:space="0" w:color="auto"/>
                      </w:divBdr>
                    </w:div>
                    <w:div w:id="1008143504">
                      <w:marLeft w:val="0"/>
                      <w:marRight w:val="0"/>
                      <w:marTop w:val="0"/>
                      <w:marBottom w:val="0"/>
                      <w:divBdr>
                        <w:top w:val="none" w:sz="0" w:space="0" w:color="auto"/>
                        <w:left w:val="none" w:sz="0" w:space="0" w:color="auto"/>
                        <w:bottom w:val="none" w:sz="0" w:space="0" w:color="auto"/>
                        <w:right w:val="none" w:sz="0" w:space="0" w:color="auto"/>
                      </w:divBdr>
                    </w:div>
                    <w:div w:id="1599366901">
                      <w:marLeft w:val="0"/>
                      <w:marRight w:val="0"/>
                      <w:marTop w:val="0"/>
                      <w:marBottom w:val="0"/>
                      <w:divBdr>
                        <w:top w:val="none" w:sz="0" w:space="0" w:color="auto"/>
                        <w:left w:val="none" w:sz="0" w:space="0" w:color="auto"/>
                        <w:bottom w:val="none" w:sz="0" w:space="0" w:color="auto"/>
                        <w:right w:val="none" w:sz="0" w:space="0" w:color="auto"/>
                      </w:divBdr>
                    </w:div>
                    <w:div w:id="1853758958">
                      <w:marLeft w:val="0"/>
                      <w:marRight w:val="0"/>
                      <w:marTop w:val="0"/>
                      <w:marBottom w:val="0"/>
                      <w:divBdr>
                        <w:top w:val="none" w:sz="0" w:space="0" w:color="auto"/>
                        <w:left w:val="none" w:sz="0" w:space="0" w:color="auto"/>
                        <w:bottom w:val="none" w:sz="0" w:space="0" w:color="auto"/>
                        <w:right w:val="none" w:sz="0" w:space="0" w:color="auto"/>
                      </w:divBdr>
                    </w:div>
                  </w:divsChild>
                </w:div>
                <w:div w:id="1423528431">
                  <w:marLeft w:val="0"/>
                  <w:marRight w:val="0"/>
                  <w:marTop w:val="0"/>
                  <w:marBottom w:val="0"/>
                  <w:divBdr>
                    <w:top w:val="none" w:sz="0" w:space="0" w:color="auto"/>
                    <w:left w:val="none" w:sz="0" w:space="0" w:color="auto"/>
                    <w:bottom w:val="none" w:sz="0" w:space="0" w:color="auto"/>
                    <w:right w:val="none" w:sz="0" w:space="0" w:color="auto"/>
                  </w:divBdr>
                </w:div>
              </w:divsChild>
            </w:div>
            <w:div w:id="1217736424">
              <w:marLeft w:val="0"/>
              <w:marRight w:val="0"/>
              <w:marTop w:val="0"/>
              <w:marBottom w:val="0"/>
              <w:divBdr>
                <w:top w:val="none" w:sz="0" w:space="0" w:color="auto"/>
                <w:left w:val="none" w:sz="0" w:space="0" w:color="auto"/>
                <w:bottom w:val="none" w:sz="0" w:space="0" w:color="auto"/>
                <w:right w:val="none" w:sz="0" w:space="0" w:color="auto"/>
              </w:divBdr>
              <w:divsChild>
                <w:div w:id="837964007">
                  <w:marLeft w:val="0"/>
                  <w:marRight w:val="0"/>
                  <w:marTop w:val="0"/>
                  <w:marBottom w:val="0"/>
                  <w:divBdr>
                    <w:top w:val="none" w:sz="0" w:space="0" w:color="auto"/>
                    <w:left w:val="none" w:sz="0" w:space="0" w:color="auto"/>
                    <w:bottom w:val="none" w:sz="0" w:space="0" w:color="auto"/>
                    <w:right w:val="none" w:sz="0" w:space="0" w:color="auto"/>
                  </w:divBdr>
                </w:div>
                <w:div w:id="1628467626">
                  <w:marLeft w:val="0"/>
                  <w:marRight w:val="0"/>
                  <w:marTop w:val="0"/>
                  <w:marBottom w:val="0"/>
                  <w:divBdr>
                    <w:top w:val="none" w:sz="0" w:space="0" w:color="auto"/>
                    <w:left w:val="none" w:sz="0" w:space="0" w:color="auto"/>
                    <w:bottom w:val="none" w:sz="0" w:space="0" w:color="auto"/>
                    <w:right w:val="none" w:sz="0" w:space="0" w:color="auto"/>
                  </w:divBdr>
                  <w:divsChild>
                    <w:div w:id="133451157">
                      <w:marLeft w:val="0"/>
                      <w:marRight w:val="0"/>
                      <w:marTop w:val="0"/>
                      <w:marBottom w:val="0"/>
                      <w:divBdr>
                        <w:top w:val="none" w:sz="0" w:space="0" w:color="auto"/>
                        <w:left w:val="none" w:sz="0" w:space="0" w:color="auto"/>
                        <w:bottom w:val="none" w:sz="0" w:space="0" w:color="auto"/>
                        <w:right w:val="none" w:sz="0" w:space="0" w:color="auto"/>
                      </w:divBdr>
                    </w:div>
                    <w:div w:id="166792205">
                      <w:marLeft w:val="0"/>
                      <w:marRight w:val="0"/>
                      <w:marTop w:val="0"/>
                      <w:marBottom w:val="0"/>
                      <w:divBdr>
                        <w:top w:val="none" w:sz="0" w:space="0" w:color="auto"/>
                        <w:left w:val="none" w:sz="0" w:space="0" w:color="auto"/>
                        <w:bottom w:val="none" w:sz="0" w:space="0" w:color="auto"/>
                        <w:right w:val="none" w:sz="0" w:space="0" w:color="auto"/>
                      </w:divBdr>
                    </w:div>
                    <w:div w:id="1363238782">
                      <w:marLeft w:val="0"/>
                      <w:marRight w:val="0"/>
                      <w:marTop w:val="0"/>
                      <w:marBottom w:val="0"/>
                      <w:divBdr>
                        <w:top w:val="none" w:sz="0" w:space="0" w:color="auto"/>
                        <w:left w:val="none" w:sz="0" w:space="0" w:color="auto"/>
                        <w:bottom w:val="none" w:sz="0" w:space="0" w:color="auto"/>
                        <w:right w:val="none" w:sz="0" w:space="0" w:color="auto"/>
                      </w:divBdr>
                    </w:div>
                    <w:div w:id="1620061911">
                      <w:marLeft w:val="0"/>
                      <w:marRight w:val="0"/>
                      <w:marTop w:val="0"/>
                      <w:marBottom w:val="0"/>
                      <w:divBdr>
                        <w:top w:val="none" w:sz="0" w:space="0" w:color="auto"/>
                        <w:left w:val="none" w:sz="0" w:space="0" w:color="auto"/>
                        <w:bottom w:val="none" w:sz="0" w:space="0" w:color="auto"/>
                        <w:right w:val="none" w:sz="0" w:space="0" w:color="auto"/>
                      </w:divBdr>
                    </w:div>
                  </w:divsChild>
                </w:div>
                <w:div w:id="1722750039">
                  <w:marLeft w:val="0"/>
                  <w:marRight w:val="0"/>
                  <w:marTop w:val="0"/>
                  <w:marBottom w:val="0"/>
                  <w:divBdr>
                    <w:top w:val="none" w:sz="0" w:space="0" w:color="auto"/>
                    <w:left w:val="none" w:sz="0" w:space="0" w:color="auto"/>
                    <w:bottom w:val="none" w:sz="0" w:space="0" w:color="auto"/>
                    <w:right w:val="none" w:sz="0" w:space="0" w:color="auto"/>
                  </w:divBdr>
                </w:div>
              </w:divsChild>
            </w:div>
            <w:div w:id="1662537188">
              <w:marLeft w:val="0"/>
              <w:marRight w:val="0"/>
              <w:marTop w:val="0"/>
              <w:marBottom w:val="0"/>
              <w:divBdr>
                <w:top w:val="none" w:sz="0" w:space="0" w:color="auto"/>
                <w:left w:val="none" w:sz="0" w:space="0" w:color="auto"/>
                <w:bottom w:val="none" w:sz="0" w:space="0" w:color="auto"/>
                <w:right w:val="none" w:sz="0" w:space="0" w:color="auto"/>
              </w:divBdr>
              <w:divsChild>
                <w:div w:id="851451398">
                  <w:marLeft w:val="0"/>
                  <w:marRight w:val="0"/>
                  <w:marTop w:val="0"/>
                  <w:marBottom w:val="0"/>
                  <w:divBdr>
                    <w:top w:val="none" w:sz="0" w:space="0" w:color="auto"/>
                    <w:left w:val="none" w:sz="0" w:space="0" w:color="auto"/>
                    <w:bottom w:val="none" w:sz="0" w:space="0" w:color="auto"/>
                    <w:right w:val="none" w:sz="0" w:space="0" w:color="auto"/>
                  </w:divBdr>
                </w:div>
                <w:div w:id="1112744341">
                  <w:marLeft w:val="0"/>
                  <w:marRight w:val="0"/>
                  <w:marTop w:val="0"/>
                  <w:marBottom w:val="0"/>
                  <w:divBdr>
                    <w:top w:val="none" w:sz="0" w:space="0" w:color="auto"/>
                    <w:left w:val="none" w:sz="0" w:space="0" w:color="auto"/>
                    <w:bottom w:val="none" w:sz="0" w:space="0" w:color="auto"/>
                    <w:right w:val="none" w:sz="0" w:space="0" w:color="auto"/>
                  </w:divBdr>
                  <w:divsChild>
                    <w:div w:id="400908369">
                      <w:marLeft w:val="0"/>
                      <w:marRight w:val="0"/>
                      <w:marTop w:val="0"/>
                      <w:marBottom w:val="0"/>
                      <w:divBdr>
                        <w:top w:val="none" w:sz="0" w:space="0" w:color="auto"/>
                        <w:left w:val="none" w:sz="0" w:space="0" w:color="auto"/>
                        <w:bottom w:val="none" w:sz="0" w:space="0" w:color="auto"/>
                        <w:right w:val="none" w:sz="0" w:space="0" w:color="auto"/>
                      </w:divBdr>
                    </w:div>
                    <w:div w:id="402603905">
                      <w:marLeft w:val="0"/>
                      <w:marRight w:val="0"/>
                      <w:marTop w:val="0"/>
                      <w:marBottom w:val="0"/>
                      <w:divBdr>
                        <w:top w:val="none" w:sz="0" w:space="0" w:color="auto"/>
                        <w:left w:val="none" w:sz="0" w:space="0" w:color="auto"/>
                        <w:bottom w:val="none" w:sz="0" w:space="0" w:color="auto"/>
                        <w:right w:val="none" w:sz="0" w:space="0" w:color="auto"/>
                      </w:divBdr>
                    </w:div>
                    <w:div w:id="1613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9674">
      <w:bodyDiv w:val="1"/>
      <w:marLeft w:val="0"/>
      <w:marRight w:val="0"/>
      <w:marTop w:val="0"/>
      <w:marBottom w:val="0"/>
      <w:divBdr>
        <w:top w:val="none" w:sz="0" w:space="0" w:color="auto"/>
        <w:left w:val="none" w:sz="0" w:space="0" w:color="auto"/>
        <w:bottom w:val="none" w:sz="0" w:space="0" w:color="auto"/>
        <w:right w:val="none" w:sz="0" w:space="0" w:color="auto"/>
      </w:divBdr>
      <w:divsChild>
        <w:div w:id="1902792736">
          <w:marLeft w:val="0"/>
          <w:marRight w:val="0"/>
          <w:marTop w:val="0"/>
          <w:marBottom w:val="0"/>
          <w:divBdr>
            <w:top w:val="none" w:sz="0" w:space="0" w:color="auto"/>
            <w:left w:val="none" w:sz="0" w:space="0" w:color="auto"/>
            <w:bottom w:val="none" w:sz="0" w:space="0" w:color="auto"/>
            <w:right w:val="none" w:sz="0" w:space="0" w:color="auto"/>
          </w:divBdr>
          <w:divsChild>
            <w:div w:id="1091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B2087-D1AD-4414-B076-0D437F3D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1551</Words>
  <Characters>10892</Characters>
  <Application>Microsoft Office Word</Application>
  <DocSecurity>0</DocSecurity>
  <Lines>175</Lines>
  <Paragraphs>64</Paragraphs>
  <ScaleCrop>false</ScaleCrop>
  <HeadingPairs>
    <vt:vector size="2" baseType="variant">
      <vt:variant>
        <vt:lpstr>Pavadinimas</vt:lpstr>
      </vt:variant>
      <vt:variant>
        <vt:i4>1</vt:i4>
      </vt:variant>
    </vt:vector>
  </HeadingPairs>
  <TitlesOfParts>
    <vt:vector size="1" baseType="lpstr">
      <vt:lpstr>DĖL MOKINIŲ PRIĖMIMO Į RASEINIŲ RAJONO SAVIVALDYBĖS BENDROJO UGDYMO MOKYKLAS TVARKOS APRAŠO PATVIRTINIMO IR BENDROJO UGDYMO MOKYKLŲ APTARNAVIMO TERITORIJŲ NUSTATYMO</vt:lpstr>
    </vt:vector>
  </TitlesOfParts>
  <Manager>2020-06-18</Manager>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priėmimo į Raseinių rajono savivaldybės bendrojo ugdymo mokyklas tvarkos aprašo patvirtinimo ir bendrojo ugdymo mokyklų aptarnavimo teritorijų nustatymo</dc:title>
  <dc:subject>TS-191</dc:subject>
  <dc:creator>RASEINIŲ RAJONO SAVIVALDYBĖS TARYBA</dc:creator>
  <cp:lastModifiedBy>Vilma Urbonienė</cp:lastModifiedBy>
  <cp:revision>22</cp:revision>
  <cp:lastPrinted>2020-06-03T07:05:00Z</cp:lastPrinted>
  <dcterms:created xsi:type="dcterms:W3CDTF">2020-06-01T07:42:00Z</dcterms:created>
  <dcterms:modified xsi:type="dcterms:W3CDTF">2020-07-14T10:32:00Z</dcterms:modified>
  <cp:category>PRIEDAS</cp:category>
</cp:coreProperties>
</file>